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F42" w:rsidRPr="00133824" w:rsidRDefault="006C26DF" w:rsidP="00B131F4">
      <w:pPr>
        <w:outlineLvl w:val="0"/>
        <w:rPr>
          <w:lang w:val="sr-Cyrl-CS"/>
        </w:rPr>
      </w:pPr>
      <w:r w:rsidRPr="00133824">
        <w:rPr>
          <w:b/>
          <w:iCs/>
          <w:lang w:val="en-US"/>
        </w:rPr>
        <w:t>Table 9.</w:t>
      </w:r>
      <w:r w:rsidR="00AA321D" w:rsidRPr="00133824">
        <w:rPr>
          <w:b/>
          <w:iCs/>
          <w:lang w:val="en-US"/>
        </w:rPr>
        <w:t>1</w:t>
      </w:r>
      <w:r w:rsidRPr="00133824">
        <w:rPr>
          <w:lang w:val="en-US"/>
        </w:rPr>
        <w:t xml:space="preserve"> Teacher's competences and teaching responsibilities</w:t>
      </w:r>
    </w:p>
    <w:p w:rsidR="00FC5D9B" w:rsidRPr="00133824" w:rsidRDefault="00FC5D9B" w:rsidP="00FC5D9B"/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1022"/>
        <w:gridCol w:w="144"/>
        <w:gridCol w:w="918"/>
        <w:gridCol w:w="955"/>
        <w:gridCol w:w="673"/>
        <w:gridCol w:w="177"/>
        <w:gridCol w:w="1874"/>
        <w:gridCol w:w="871"/>
        <w:gridCol w:w="1286"/>
        <w:gridCol w:w="1558"/>
        <w:gridCol w:w="14"/>
      </w:tblGrid>
      <w:tr w:rsidR="006C26DF" w:rsidRPr="00133824" w:rsidTr="006C26DF">
        <w:trPr>
          <w:jc w:val="center"/>
        </w:trPr>
        <w:tc>
          <w:tcPr>
            <w:tcW w:w="4392" w:type="dxa"/>
            <w:gridSpan w:val="6"/>
          </w:tcPr>
          <w:p w:rsidR="006C26DF" w:rsidRPr="00133824" w:rsidRDefault="006C26DF" w:rsidP="00325775">
            <w:pPr>
              <w:rPr>
                <w:b/>
                <w:lang w:val="en-US"/>
              </w:rPr>
            </w:pPr>
            <w:r w:rsidRPr="00133824">
              <w:rPr>
                <w:b/>
                <w:lang w:val="en-US"/>
              </w:rPr>
              <w:t>Name, initials, family name</w:t>
            </w:r>
          </w:p>
        </w:tc>
        <w:tc>
          <w:tcPr>
            <w:tcW w:w="5780" w:type="dxa"/>
            <w:gridSpan w:val="6"/>
          </w:tcPr>
          <w:p w:rsidR="006C26DF" w:rsidRPr="00133824" w:rsidRDefault="00E80532" w:rsidP="00325775">
            <w:pPr>
              <w:rPr>
                <w:lang w:val="en-US"/>
              </w:rPr>
            </w:pPr>
            <w:r w:rsidRPr="00133824">
              <w:rPr>
                <w:lang w:val="en-US"/>
              </w:rPr>
              <w:t>Dušica M. Filipović Đurđević</w:t>
            </w:r>
          </w:p>
        </w:tc>
      </w:tr>
      <w:tr w:rsidR="006C26DF" w:rsidRPr="00133824" w:rsidTr="006C26DF">
        <w:trPr>
          <w:jc w:val="center"/>
        </w:trPr>
        <w:tc>
          <w:tcPr>
            <w:tcW w:w="4392" w:type="dxa"/>
            <w:gridSpan w:val="6"/>
          </w:tcPr>
          <w:p w:rsidR="006C26DF" w:rsidRPr="00133824" w:rsidRDefault="006C26DF" w:rsidP="00325775">
            <w:pPr>
              <w:rPr>
                <w:lang w:val="en-US"/>
              </w:rPr>
            </w:pPr>
            <w:r w:rsidRPr="00133824">
              <w:rPr>
                <w:b/>
                <w:lang w:val="en-US"/>
              </w:rPr>
              <w:t>Title</w:t>
            </w:r>
          </w:p>
        </w:tc>
        <w:tc>
          <w:tcPr>
            <w:tcW w:w="5780" w:type="dxa"/>
            <w:gridSpan w:val="6"/>
          </w:tcPr>
          <w:p w:rsidR="006C26DF" w:rsidRPr="00133824" w:rsidRDefault="00E80532" w:rsidP="00325775">
            <w:pPr>
              <w:rPr>
                <w:lang w:val="en-US"/>
              </w:rPr>
            </w:pPr>
            <w:r w:rsidRPr="00133824">
              <w:rPr>
                <w:lang w:val="en-US"/>
              </w:rPr>
              <w:t xml:space="preserve">Associate </w:t>
            </w:r>
            <w:r w:rsidR="006C26DF" w:rsidRPr="00133824">
              <w:rPr>
                <w:lang w:val="en-US"/>
              </w:rPr>
              <w:t>Professor</w:t>
            </w:r>
          </w:p>
        </w:tc>
      </w:tr>
      <w:tr w:rsidR="00FC5D9B" w:rsidRPr="00133824" w:rsidTr="006C26DF">
        <w:trPr>
          <w:jc w:val="center"/>
        </w:trPr>
        <w:tc>
          <w:tcPr>
            <w:tcW w:w="4392" w:type="dxa"/>
            <w:gridSpan w:val="6"/>
          </w:tcPr>
          <w:p w:rsidR="00FC5D9B" w:rsidRPr="00133824" w:rsidRDefault="006C26DF" w:rsidP="00CF734C">
            <w:pPr>
              <w:rPr>
                <w:b/>
                <w:lang w:val="en-US"/>
              </w:rPr>
            </w:pPr>
            <w:r w:rsidRPr="00133824">
              <w:rPr>
                <w:b/>
                <w:lang w:val="en-US"/>
              </w:rPr>
              <w:t>Institution where the teacher is a full-time employee (and since when)</w:t>
            </w:r>
          </w:p>
        </w:tc>
        <w:tc>
          <w:tcPr>
            <w:tcW w:w="5780" w:type="dxa"/>
            <w:gridSpan w:val="6"/>
          </w:tcPr>
          <w:p w:rsidR="00FC5D9B" w:rsidRPr="00133824" w:rsidRDefault="006C26DF" w:rsidP="000217E7">
            <w:pPr>
              <w:rPr>
                <w:lang w:val="en-US"/>
              </w:rPr>
            </w:pPr>
            <w:r w:rsidRPr="00133824">
              <w:t>Faculty of</w:t>
            </w:r>
            <w:r w:rsidR="00E80532" w:rsidRPr="00133824">
              <w:t xml:space="preserve"> Philosophy</w:t>
            </w:r>
            <w:r w:rsidR="00B84896" w:rsidRPr="00133824">
              <w:rPr>
                <w:lang w:val="sr-Cyrl-CS"/>
              </w:rPr>
              <w:t xml:space="preserve">, </w:t>
            </w:r>
            <w:r w:rsidRPr="00133824">
              <w:rPr>
                <w:lang w:val="en-US"/>
              </w:rPr>
              <w:t xml:space="preserve">University of </w:t>
            </w:r>
            <w:r w:rsidR="00E80532" w:rsidRPr="00133824">
              <w:rPr>
                <w:lang w:val="en-US"/>
              </w:rPr>
              <w:t>Belgrade</w:t>
            </w:r>
          </w:p>
          <w:p w:rsidR="00523975" w:rsidRPr="00133824" w:rsidRDefault="006410A1" w:rsidP="00E80532">
            <w:pPr>
              <w:rPr>
                <w:lang w:val="en-US"/>
              </w:rPr>
            </w:pPr>
            <w:r w:rsidRPr="00133824">
              <w:t>Since</w:t>
            </w:r>
            <w:r w:rsidR="00523975" w:rsidRPr="00133824">
              <w:t xml:space="preserve"> </w:t>
            </w:r>
            <w:r w:rsidR="00E80532" w:rsidRPr="00133824">
              <w:rPr>
                <w:lang w:val="en-US"/>
              </w:rPr>
              <w:t>2017</w:t>
            </w:r>
          </w:p>
        </w:tc>
      </w:tr>
      <w:tr w:rsidR="006C26DF" w:rsidRPr="00133824" w:rsidTr="006C26DF">
        <w:trPr>
          <w:jc w:val="center"/>
        </w:trPr>
        <w:tc>
          <w:tcPr>
            <w:tcW w:w="4392" w:type="dxa"/>
            <w:gridSpan w:val="6"/>
          </w:tcPr>
          <w:p w:rsidR="006C26DF" w:rsidRPr="00133824" w:rsidRDefault="006C26DF" w:rsidP="00325775">
            <w:pPr>
              <w:rPr>
                <w:lang w:val="en-US"/>
              </w:rPr>
            </w:pPr>
            <w:r w:rsidRPr="00133824">
              <w:rPr>
                <w:b/>
                <w:lang w:val="en-US"/>
              </w:rPr>
              <w:t>Field of interest</w:t>
            </w:r>
          </w:p>
        </w:tc>
        <w:tc>
          <w:tcPr>
            <w:tcW w:w="5780" w:type="dxa"/>
            <w:gridSpan w:val="6"/>
          </w:tcPr>
          <w:p w:rsidR="006C26DF" w:rsidRPr="00133824" w:rsidRDefault="00E80532" w:rsidP="00325775">
            <w:pPr>
              <w:rPr>
                <w:lang w:val="en-US"/>
              </w:rPr>
            </w:pPr>
            <w:r w:rsidRPr="00133824">
              <w:rPr>
                <w:lang w:val="en-US"/>
              </w:rPr>
              <w:t>Psychology</w:t>
            </w:r>
          </w:p>
        </w:tc>
      </w:tr>
      <w:tr w:rsidR="00FC5D9B" w:rsidRPr="00133824" w:rsidTr="00A3499C">
        <w:trPr>
          <w:jc w:val="center"/>
        </w:trPr>
        <w:tc>
          <w:tcPr>
            <w:tcW w:w="10172" w:type="dxa"/>
            <w:gridSpan w:val="12"/>
          </w:tcPr>
          <w:p w:rsidR="00FC5D9B" w:rsidRPr="00133824" w:rsidRDefault="006C26DF" w:rsidP="000217E7">
            <w:pPr>
              <w:rPr>
                <w:b/>
                <w:lang w:val="sr-Cyrl-CS"/>
              </w:rPr>
            </w:pPr>
            <w:r w:rsidRPr="00133824">
              <w:rPr>
                <w:b/>
                <w:lang w:val="en-US"/>
              </w:rPr>
              <w:t>Academic career</w:t>
            </w:r>
          </w:p>
        </w:tc>
      </w:tr>
      <w:tr w:rsidR="006C26DF" w:rsidRPr="00133824" w:rsidTr="006C26DF">
        <w:trPr>
          <w:jc w:val="center"/>
        </w:trPr>
        <w:tc>
          <w:tcPr>
            <w:tcW w:w="1846" w:type="dxa"/>
            <w:gridSpan w:val="3"/>
          </w:tcPr>
          <w:p w:rsidR="006C26DF" w:rsidRPr="00133824" w:rsidRDefault="006C26DF" w:rsidP="000217E7">
            <w:pPr>
              <w:rPr>
                <w:lang w:val="sr-Cyrl-CS"/>
              </w:rPr>
            </w:pPr>
          </w:p>
        </w:tc>
        <w:tc>
          <w:tcPr>
            <w:tcW w:w="918" w:type="dxa"/>
          </w:tcPr>
          <w:p w:rsidR="006C26DF" w:rsidRPr="00133824" w:rsidRDefault="006C26DF" w:rsidP="00325775">
            <w:pPr>
              <w:rPr>
                <w:lang w:val="en-US"/>
              </w:rPr>
            </w:pPr>
            <w:r w:rsidRPr="00133824">
              <w:t>Year</w:t>
            </w:r>
            <w:r w:rsidRPr="00133824">
              <w:rPr>
                <w:lang w:val="en-US"/>
              </w:rPr>
              <w:t xml:space="preserve"> </w:t>
            </w:r>
          </w:p>
        </w:tc>
        <w:tc>
          <w:tcPr>
            <w:tcW w:w="4550" w:type="dxa"/>
            <w:gridSpan w:val="5"/>
          </w:tcPr>
          <w:p w:rsidR="006C26DF" w:rsidRPr="00133824" w:rsidRDefault="006C26DF" w:rsidP="00325775">
            <w:pPr>
              <w:rPr>
                <w:lang w:val="en-US"/>
              </w:rPr>
            </w:pPr>
            <w:r w:rsidRPr="00133824">
              <w:t>Institution</w:t>
            </w:r>
            <w:r w:rsidRPr="00133824">
              <w:rPr>
                <w:lang w:val="en-US"/>
              </w:rPr>
              <w:t xml:space="preserve"> </w:t>
            </w:r>
          </w:p>
        </w:tc>
        <w:tc>
          <w:tcPr>
            <w:tcW w:w="2858" w:type="dxa"/>
            <w:gridSpan w:val="3"/>
          </w:tcPr>
          <w:p w:rsidR="006C26DF" w:rsidRPr="00133824" w:rsidRDefault="006C26DF" w:rsidP="00325775">
            <w:pPr>
              <w:rPr>
                <w:lang w:val="en-US"/>
              </w:rPr>
            </w:pPr>
            <w:r w:rsidRPr="00133824">
              <w:t>Field</w:t>
            </w:r>
            <w:r w:rsidRPr="00133824">
              <w:rPr>
                <w:lang w:val="en-US"/>
              </w:rPr>
              <w:t xml:space="preserve"> </w:t>
            </w:r>
          </w:p>
        </w:tc>
      </w:tr>
      <w:tr w:rsidR="00FC5D9B" w:rsidRPr="00133824" w:rsidTr="006C26DF">
        <w:trPr>
          <w:jc w:val="center"/>
        </w:trPr>
        <w:tc>
          <w:tcPr>
            <w:tcW w:w="1846" w:type="dxa"/>
            <w:gridSpan w:val="3"/>
          </w:tcPr>
          <w:p w:rsidR="00FC5D9B" w:rsidRPr="00133824" w:rsidRDefault="006C26DF" w:rsidP="000217E7">
            <w:pPr>
              <w:rPr>
                <w:lang w:val="sr-Cyrl-CS"/>
              </w:rPr>
            </w:pPr>
            <w:r w:rsidRPr="00133824">
              <w:t>Academic promotion</w:t>
            </w:r>
          </w:p>
        </w:tc>
        <w:tc>
          <w:tcPr>
            <w:tcW w:w="918" w:type="dxa"/>
          </w:tcPr>
          <w:p w:rsidR="00FC5D9B" w:rsidRPr="00133824" w:rsidRDefault="003F0394" w:rsidP="00E335A1">
            <w:pPr>
              <w:jc w:val="center"/>
              <w:rPr>
                <w:lang w:val="en-GB"/>
              </w:rPr>
            </w:pPr>
            <w:r w:rsidRPr="00133824">
              <w:rPr>
                <w:lang w:val="en-GB"/>
              </w:rPr>
              <w:t>2017</w:t>
            </w:r>
          </w:p>
          <w:p w:rsidR="003F0394" w:rsidRPr="00133824" w:rsidRDefault="003F0394" w:rsidP="00E335A1">
            <w:pPr>
              <w:jc w:val="center"/>
              <w:rPr>
                <w:lang w:val="en-GB"/>
              </w:rPr>
            </w:pPr>
          </w:p>
          <w:p w:rsidR="003F0394" w:rsidRPr="00133824" w:rsidRDefault="003F0394" w:rsidP="00E335A1">
            <w:pPr>
              <w:jc w:val="center"/>
              <w:rPr>
                <w:lang w:val="en-GB"/>
              </w:rPr>
            </w:pPr>
            <w:r w:rsidRPr="00133824">
              <w:rPr>
                <w:lang w:val="en-GB"/>
              </w:rPr>
              <w:t>2014</w:t>
            </w:r>
          </w:p>
          <w:p w:rsidR="003F0394" w:rsidRPr="00133824" w:rsidRDefault="003F0394" w:rsidP="00E335A1">
            <w:pPr>
              <w:jc w:val="center"/>
              <w:rPr>
                <w:lang w:val="en-GB"/>
              </w:rPr>
            </w:pPr>
          </w:p>
          <w:p w:rsidR="003F0394" w:rsidRPr="00133824" w:rsidRDefault="003F0394" w:rsidP="003F0394">
            <w:pPr>
              <w:jc w:val="center"/>
              <w:rPr>
                <w:lang w:val="en-GB"/>
              </w:rPr>
            </w:pPr>
            <w:r w:rsidRPr="00133824">
              <w:rPr>
                <w:lang w:val="en-GB"/>
              </w:rPr>
              <w:t>2008</w:t>
            </w:r>
          </w:p>
        </w:tc>
        <w:tc>
          <w:tcPr>
            <w:tcW w:w="4550" w:type="dxa"/>
            <w:gridSpan w:val="5"/>
          </w:tcPr>
          <w:p w:rsidR="00FC5D9B" w:rsidRPr="00133824" w:rsidRDefault="003F0394" w:rsidP="00B84896">
            <w:pPr>
              <w:rPr>
                <w:lang w:val="en-GB"/>
              </w:rPr>
            </w:pPr>
            <w:r w:rsidRPr="00133824">
              <w:rPr>
                <w:lang w:val="en-GB"/>
              </w:rPr>
              <w:t>University of Belgrade, Faculty of Philosophy (Associate Professor)</w:t>
            </w:r>
          </w:p>
          <w:p w:rsidR="003F0394" w:rsidRPr="00133824" w:rsidRDefault="003F0394" w:rsidP="00B84896">
            <w:pPr>
              <w:rPr>
                <w:lang w:val="en-GB"/>
              </w:rPr>
            </w:pPr>
            <w:r w:rsidRPr="00133824">
              <w:rPr>
                <w:lang w:val="en-GB"/>
              </w:rPr>
              <w:t>University of Novi Sad, Faculty of Philosophy (Associate Professor)</w:t>
            </w:r>
          </w:p>
          <w:p w:rsidR="003F0394" w:rsidRPr="00133824" w:rsidRDefault="003F0394" w:rsidP="003F0394">
            <w:pPr>
              <w:rPr>
                <w:lang w:val="sr-Cyrl-CS"/>
              </w:rPr>
            </w:pPr>
            <w:r w:rsidRPr="00133824">
              <w:rPr>
                <w:lang w:val="en-GB"/>
              </w:rPr>
              <w:t>University of Novi Sad, Faculty of Philosophy (Assistant Professor)</w:t>
            </w:r>
          </w:p>
        </w:tc>
        <w:tc>
          <w:tcPr>
            <w:tcW w:w="2858" w:type="dxa"/>
            <w:gridSpan w:val="3"/>
          </w:tcPr>
          <w:p w:rsidR="003F0394" w:rsidRPr="00133824" w:rsidRDefault="003F0394" w:rsidP="007D183B">
            <w:pPr>
              <w:rPr>
                <w:lang w:val="en-GB"/>
              </w:rPr>
            </w:pPr>
            <w:r w:rsidRPr="00133824">
              <w:rPr>
                <w:lang w:val="en-GB"/>
              </w:rPr>
              <w:t>Cognitive Psychology – Psycholinguistics</w:t>
            </w:r>
          </w:p>
          <w:p w:rsidR="003F0394" w:rsidRPr="00133824" w:rsidRDefault="003F0394" w:rsidP="007D183B">
            <w:pPr>
              <w:rPr>
                <w:lang w:val="en-GB"/>
              </w:rPr>
            </w:pPr>
            <w:r w:rsidRPr="00133824">
              <w:rPr>
                <w:lang w:val="en-GB"/>
              </w:rPr>
              <w:t>Cognitive Psychology – Psycholinguistics</w:t>
            </w:r>
          </w:p>
          <w:p w:rsidR="003F0394" w:rsidRPr="00133824" w:rsidRDefault="003F0394" w:rsidP="007D183B">
            <w:pPr>
              <w:rPr>
                <w:lang w:val="en-GB"/>
              </w:rPr>
            </w:pPr>
            <w:r w:rsidRPr="00133824">
              <w:rPr>
                <w:lang w:val="en-GB"/>
              </w:rPr>
              <w:t>Cognitive Psychology</w:t>
            </w:r>
          </w:p>
        </w:tc>
      </w:tr>
      <w:tr w:rsidR="003F0394" w:rsidRPr="00133824" w:rsidTr="006C26DF">
        <w:trPr>
          <w:jc w:val="center"/>
        </w:trPr>
        <w:tc>
          <w:tcPr>
            <w:tcW w:w="1846" w:type="dxa"/>
            <w:gridSpan w:val="3"/>
          </w:tcPr>
          <w:p w:rsidR="003F0394" w:rsidRPr="00133824" w:rsidRDefault="003F0394" w:rsidP="003F0394">
            <w:pPr>
              <w:rPr>
                <w:lang w:val="en-US"/>
              </w:rPr>
            </w:pPr>
            <w:r w:rsidRPr="00133824">
              <w:rPr>
                <w:lang w:val="en-US"/>
              </w:rPr>
              <w:t>PhD</w:t>
            </w:r>
          </w:p>
        </w:tc>
        <w:tc>
          <w:tcPr>
            <w:tcW w:w="918" w:type="dxa"/>
          </w:tcPr>
          <w:p w:rsidR="003F0394" w:rsidRPr="00133824" w:rsidRDefault="003F0394" w:rsidP="003F0394">
            <w:pPr>
              <w:jc w:val="center"/>
              <w:rPr>
                <w:lang w:val="en-GB"/>
              </w:rPr>
            </w:pPr>
            <w:r w:rsidRPr="00133824">
              <w:rPr>
                <w:lang w:val="en-GB"/>
              </w:rPr>
              <w:t>2007</w:t>
            </w:r>
          </w:p>
        </w:tc>
        <w:tc>
          <w:tcPr>
            <w:tcW w:w="4550" w:type="dxa"/>
            <w:gridSpan w:val="5"/>
          </w:tcPr>
          <w:p w:rsidR="003F0394" w:rsidRPr="00133824" w:rsidRDefault="003F0394" w:rsidP="003F0394">
            <w:pPr>
              <w:rPr>
                <w:lang w:val="en-GB"/>
              </w:rPr>
            </w:pPr>
            <w:r w:rsidRPr="00133824">
              <w:rPr>
                <w:lang w:val="en-GB"/>
              </w:rPr>
              <w:t>University of Belgrade, Faculty of Philosophy</w:t>
            </w:r>
          </w:p>
        </w:tc>
        <w:tc>
          <w:tcPr>
            <w:tcW w:w="2858" w:type="dxa"/>
            <w:gridSpan w:val="3"/>
          </w:tcPr>
          <w:p w:rsidR="003F0394" w:rsidRPr="00133824" w:rsidRDefault="003F0394" w:rsidP="003F0394">
            <w:pPr>
              <w:rPr>
                <w:lang w:val="en-US"/>
              </w:rPr>
            </w:pPr>
            <w:r w:rsidRPr="00133824">
              <w:rPr>
                <w:lang w:val="en-US"/>
              </w:rPr>
              <w:t>Psychology</w:t>
            </w:r>
          </w:p>
        </w:tc>
      </w:tr>
      <w:tr w:rsidR="003F0394" w:rsidRPr="00133824" w:rsidTr="006C26DF">
        <w:trPr>
          <w:jc w:val="center"/>
        </w:trPr>
        <w:tc>
          <w:tcPr>
            <w:tcW w:w="1846" w:type="dxa"/>
            <w:gridSpan w:val="3"/>
          </w:tcPr>
          <w:p w:rsidR="003F0394" w:rsidRPr="00133824" w:rsidRDefault="003F0394" w:rsidP="003F0394">
            <w:pPr>
              <w:rPr>
                <w:lang w:val="en-US"/>
              </w:rPr>
            </w:pPr>
            <w:r w:rsidRPr="00133824">
              <w:rPr>
                <w:lang w:val="en-US"/>
              </w:rPr>
              <w:t>MSc</w:t>
            </w:r>
          </w:p>
        </w:tc>
        <w:tc>
          <w:tcPr>
            <w:tcW w:w="918" w:type="dxa"/>
          </w:tcPr>
          <w:p w:rsidR="003F0394" w:rsidRPr="00133824" w:rsidRDefault="003F0394" w:rsidP="003F0394">
            <w:pPr>
              <w:jc w:val="center"/>
              <w:rPr>
                <w:lang w:val="en-GB"/>
              </w:rPr>
            </w:pPr>
            <w:r w:rsidRPr="00133824">
              <w:rPr>
                <w:lang w:val="en-GB"/>
              </w:rPr>
              <w:t>2004</w:t>
            </w:r>
          </w:p>
        </w:tc>
        <w:tc>
          <w:tcPr>
            <w:tcW w:w="4550" w:type="dxa"/>
            <w:gridSpan w:val="5"/>
          </w:tcPr>
          <w:p w:rsidR="003F0394" w:rsidRPr="00133824" w:rsidRDefault="003F0394" w:rsidP="003F0394">
            <w:pPr>
              <w:rPr>
                <w:lang w:val="en-GB"/>
              </w:rPr>
            </w:pPr>
            <w:r w:rsidRPr="00133824">
              <w:rPr>
                <w:lang w:val="en-GB"/>
              </w:rPr>
              <w:t>University of Belgrade, Faculty of Philosophy</w:t>
            </w:r>
          </w:p>
        </w:tc>
        <w:tc>
          <w:tcPr>
            <w:tcW w:w="2858" w:type="dxa"/>
            <w:gridSpan w:val="3"/>
          </w:tcPr>
          <w:p w:rsidR="003F0394" w:rsidRPr="00133824" w:rsidRDefault="003F0394" w:rsidP="003F0394">
            <w:pPr>
              <w:rPr>
                <w:lang w:val="en-US"/>
              </w:rPr>
            </w:pPr>
            <w:r w:rsidRPr="00133824">
              <w:rPr>
                <w:lang w:val="en-US"/>
              </w:rPr>
              <w:t>Psychology</w:t>
            </w:r>
          </w:p>
        </w:tc>
      </w:tr>
      <w:tr w:rsidR="00FC5D9B" w:rsidRPr="00133824" w:rsidTr="006C26DF">
        <w:trPr>
          <w:jc w:val="center"/>
        </w:trPr>
        <w:tc>
          <w:tcPr>
            <w:tcW w:w="1846" w:type="dxa"/>
            <w:gridSpan w:val="3"/>
          </w:tcPr>
          <w:p w:rsidR="00FC5D9B" w:rsidRPr="00133824" w:rsidRDefault="006C26DF" w:rsidP="000217E7">
            <w:pPr>
              <w:rPr>
                <w:lang w:val="en-US"/>
              </w:rPr>
            </w:pPr>
            <w:r w:rsidRPr="00133824">
              <w:rPr>
                <w:lang w:val="en-US"/>
              </w:rPr>
              <w:t>BSc</w:t>
            </w:r>
          </w:p>
        </w:tc>
        <w:tc>
          <w:tcPr>
            <w:tcW w:w="918" w:type="dxa"/>
          </w:tcPr>
          <w:p w:rsidR="00FC5D9B" w:rsidRPr="00133824" w:rsidRDefault="00E80532" w:rsidP="00E335A1">
            <w:pPr>
              <w:jc w:val="center"/>
              <w:rPr>
                <w:lang w:val="en-GB"/>
              </w:rPr>
            </w:pPr>
            <w:r w:rsidRPr="00133824">
              <w:rPr>
                <w:lang w:val="en-GB"/>
              </w:rPr>
              <w:t>2001</w:t>
            </w:r>
          </w:p>
        </w:tc>
        <w:tc>
          <w:tcPr>
            <w:tcW w:w="4550" w:type="dxa"/>
            <w:gridSpan w:val="5"/>
          </w:tcPr>
          <w:p w:rsidR="00FC5D9B" w:rsidRPr="00133824" w:rsidRDefault="003F0394" w:rsidP="00B84896">
            <w:pPr>
              <w:rPr>
                <w:lang w:val="en-GB"/>
              </w:rPr>
            </w:pPr>
            <w:r w:rsidRPr="00133824">
              <w:rPr>
                <w:lang w:val="en-GB"/>
              </w:rPr>
              <w:t>University of Belgrade, Faculty of Philosophy</w:t>
            </w:r>
          </w:p>
        </w:tc>
        <w:tc>
          <w:tcPr>
            <w:tcW w:w="2858" w:type="dxa"/>
            <w:gridSpan w:val="3"/>
          </w:tcPr>
          <w:p w:rsidR="00FC5D9B" w:rsidRPr="00133824" w:rsidRDefault="003F0394" w:rsidP="006C26DF">
            <w:pPr>
              <w:rPr>
                <w:lang w:val="en-US"/>
              </w:rPr>
            </w:pPr>
            <w:r w:rsidRPr="00133824">
              <w:rPr>
                <w:lang w:val="en-US"/>
              </w:rPr>
              <w:t>Psychology</w:t>
            </w:r>
          </w:p>
        </w:tc>
      </w:tr>
      <w:tr w:rsidR="00FC5D9B" w:rsidRPr="00133824" w:rsidTr="00A3499C">
        <w:trPr>
          <w:jc w:val="center"/>
        </w:trPr>
        <w:tc>
          <w:tcPr>
            <w:tcW w:w="10172" w:type="dxa"/>
            <w:gridSpan w:val="12"/>
          </w:tcPr>
          <w:p w:rsidR="00FC5D9B" w:rsidRPr="00133824" w:rsidRDefault="006C26DF" w:rsidP="006C26DF">
            <w:pPr>
              <w:rPr>
                <w:b/>
                <w:lang w:val="ru-RU"/>
              </w:rPr>
            </w:pPr>
            <w:r w:rsidRPr="00133824">
              <w:rPr>
                <w:b/>
              </w:rPr>
              <w:t>List of BSc and MSc courses the teacher is currently responsible for</w:t>
            </w:r>
          </w:p>
        </w:tc>
      </w:tr>
      <w:tr w:rsidR="00FC5D9B" w:rsidRPr="00133824" w:rsidTr="00F61309">
        <w:trPr>
          <w:jc w:val="center"/>
        </w:trPr>
        <w:tc>
          <w:tcPr>
            <w:tcW w:w="680" w:type="dxa"/>
          </w:tcPr>
          <w:p w:rsidR="00FC5D9B" w:rsidRPr="00133824" w:rsidRDefault="006C26DF" w:rsidP="00232FE4">
            <w:pPr>
              <w:jc w:val="center"/>
              <w:rPr>
                <w:b/>
                <w:lang w:val="sr-Cyrl-CS"/>
              </w:rPr>
            </w:pPr>
            <w:r w:rsidRPr="00133824">
              <w:rPr>
                <w:b/>
              </w:rPr>
              <w:t>No.</w:t>
            </w:r>
          </w:p>
        </w:tc>
        <w:tc>
          <w:tcPr>
            <w:tcW w:w="3039" w:type="dxa"/>
            <w:gridSpan w:val="4"/>
          </w:tcPr>
          <w:p w:rsidR="00FC5D9B" w:rsidRPr="00133824" w:rsidRDefault="006C26DF" w:rsidP="000217E7">
            <w:pPr>
              <w:rPr>
                <w:b/>
                <w:iCs/>
                <w:lang w:val="en-US"/>
              </w:rPr>
            </w:pPr>
            <w:r w:rsidRPr="00133824">
              <w:rPr>
                <w:b/>
                <w:iCs/>
                <w:lang w:val="en-US"/>
              </w:rPr>
              <w:t>Course title</w:t>
            </w:r>
          </w:p>
        </w:tc>
        <w:tc>
          <w:tcPr>
            <w:tcW w:w="4881" w:type="dxa"/>
            <w:gridSpan w:val="5"/>
          </w:tcPr>
          <w:p w:rsidR="00FC5D9B" w:rsidRPr="00133824" w:rsidRDefault="006C26DF" w:rsidP="000217E7">
            <w:pPr>
              <w:rPr>
                <w:b/>
                <w:lang w:val="en-US"/>
              </w:rPr>
            </w:pPr>
            <w:r w:rsidRPr="00133824">
              <w:rPr>
                <w:b/>
                <w:iCs/>
                <w:lang w:val="en-US"/>
              </w:rPr>
              <w:t>Study program and level</w:t>
            </w:r>
          </w:p>
        </w:tc>
        <w:tc>
          <w:tcPr>
            <w:tcW w:w="1572" w:type="dxa"/>
            <w:gridSpan w:val="2"/>
          </w:tcPr>
          <w:p w:rsidR="00FC5D9B" w:rsidRPr="00133824" w:rsidRDefault="00F61309" w:rsidP="000217E7">
            <w:pPr>
              <w:rPr>
                <w:b/>
              </w:rPr>
            </w:pPr>
            <w:r w:rsidRPr="00133824">
              <w:rPr>
                <w:b/>
              </w:rPr>
              <w:t>Course hours</w:t>
            </w:r>
          </w:p>
        </w:tc>
      </w:tr>
      <w:tr w:rsidR="00133824" w:rsidRPr="00133824" w:rsidTr="00F61309">
        <w:trPr>
          <w:jc w:val="center"/>
        </w:trPr>
        <w:tc>
          <w:tcPr>
            <w:tcW w:w="680" w:type="dxa"/>
          </w:tcPr>
          <w:p w:rsidR="00133824" w:rsidRPr="00133824" w:rsidRDefault="00133824" w:rsidP="00133824">
            <w:pPr>
              <w:jc w:val="center"/>
              <w:rPr>
                <w:b/>
                <w:lang w:val="sr-Cyrl-CS"/>
              </w:rPr>
            </w:pPr>
            <w:r w:rsidRPr="00133824">
              <w:rPr>
                <w:lang w:val="sr-Cyrl-CS"/>
              </w:rPr>
              <w:t>1.</w:t>
            </w:r>
          </w:p>
        </w:tc>
        <w:tc>
          <w:tcPr>
            <w:tcW w:w="3039" w:type="dxa"/>
            <w:gridSpan w:val="4"/>
          </w:tcPr>
          <w:p w:rsidR="00133824" w:rsidRPr="00133824" w:rsidRDefault="00133824" w:rsidP="00133824">
            <w:pPr>
              <w:rPr>
                <w:lang w:val="en-GB"/>
              </w:rPr>
            </w:pPr>
            <w:r w:rsidRPr="00133824">
              <w:rPr>
                <w:lang w:val="en-GB"/>
              </w:rPr>
              <w:t>Cognitive Psychology</w:t>
            </w:r>
          </w:p>
        </w:tc>
        <w:tc>
          <w:tcPr>
            <w:tcW w:w="4881" w:type="dxa"/>
            <w:gridSpan w:val="5"/>
          </w:tcPr>
          <w:p w:rsidR="00133824" w:rsidRPr="00133824" w:rsidRDefault="00133824" w:rsidP="00133824">
            <w:pPr>
              <w:rPr>
                <w:lang w:val="en-GB"/>
              </w:rPr>
            </w:pPr>
            <w:r w:rsidRPr="00133824">
              <w:rPr>
                <w:lang w:val="en-GB"/>
              </w:rPr>
              <w:t>Psychology, BA</w:t>
            </w:r>
          </w:p>
        </w:tc>
        <w:tc>
          <w:tcPr>
            <w:tcW w:w="1572" w:type="dxa"/>
            <w:gridSpan w:val="2"/>
          </w:tcPr>
          <w:p w:rsidR="00133824" w:rsidRPr="00133824" w:rsidRDefault="00133824" w:rsidP="00133824">
            <w:pPr>
              <w:jc w:val="center"/>
              <w:rPr>
                <w:lang w:val="sr-Cyrl-RS"/>
              </w:rPr>
            </w:pPr>
            <w:r w:rsidRPr="00133824">
              <w:rPr>
                <w:lang w:val="sr-Cyrl-RS"/>
              </w:rPr>
              <w:t>2+2</w:t>
            </w:r>
          </w:p>
        </w:tc>
      </w:tr>
      <w:tr w:rsidR="00133824" w:rsidRPr="00133824" w:rsidTr="00F61309">
        <w:trPr>
          <w:jc w:val="center"/>
        </w:trPr>
        <w:tc>
          <w:tcPr>
            <w:tcW w:w="680" w:type="dxa"/>
          </w:tcPr>
          <w:p w:rsidR="00133824" w:rsidRPr="00133824" w:rsidRDefault="00133824" w:rsidP="00133824">
            <w:pPr>
              <w:jc w:val="center"/>
            </w:pPr>
            <w:r w:rsidRPr="00133824">
              <w:t>2.</w:t>
            </w:r>
          </w:p>
        </w:tc>
        <w:tc>
          <w:tcPr>
            <w:tcW w:w="3039" w:type="dxa"/>
            <w:gridSpan w:val="4"/>
          </w:tcPr>
          <w:p w:rsidR="00133824" w:rsidRPr="00133824" w:rsidRDefault="00133824" w:rsidP="00133824">
            <w:pPr>
              <w:rPr>
                <w:lang w:val="en-GB"/>
              </w:rPr>
            </w:pPr>
            <w:r w:rsidRPr="00133824">
              <w:rPr>
                <w:lang w:val="en-GB"/>
              </w:rPr>
              <w:t>Academic Skills</w:t>
            </w:r>
          </w:p>
        </w:tc>
        <w:tc>
          <w:tcPr>
            <w:tcW w:w="4881" w:type="dxa"/>
            <w:gridSpan w:val="5"/>
          </w:tcPr>
          <w:p w:rsidR="00133824" w:rsidRPr="00133824" w:rsidRDefault="00133824" w:rsidP="00133824">
            <w:pPr>
              <w:rPr>
                <w:lang w:val="sr-Cyrl-CS"/>
              </w:rPr>
            </w:pPr>
            <w:r w:rsidRPr="00133824">
              <w:rPr>
                <w:lang w:val="en-GB"/>
              </w:rPr>
              <w:t>Psychology, BA</w:t>
            </w:r>
          </w:p>
        </w:tc>
        <w:tc>
          <w:tcPr>
            <w:tcW w:w="1572" w:type="dxa"/>
            <w:gridSpan w:val="2"/>
          </w:tcPr>
          <w:p w:rsidR="00133824" w:rsidRPr="00133824" w:rsidRDefault="00133824" w:rsidP="00133824">
            <w:pPr>
              <w:jc w:val="center"/>
              <w:rPr>
                <w:lang w:val="sr-Cyrl-RS"/>
              </w:rPr>
            </w:pPr>
            <w:r w:rsidRPr="00133824">
              <w:rPr>
                <w:lang w:val="sr-Cyrl-RS"/>
              </w:rPr>
              <w:t>2</w:t>
            </w:r>
          </w:p>
        </w:tc>
      </w:tr>
      <w:tr w:rsidR="00133824" w:rsidRPr="00133824" w:rsidTr="00F61309">
        <w:trPr>
          <w:jc w:val="center"/>
        </w:trPr>
        <w:tc>
          <w:tcPr>
            <w:tcW w:w="680" w:type="dxa"/>
          </w:tcPr>
          <w:p w:rsidR="00133824" w:rsidRPr="00133824" w:rsidRDefault="00133824" w:rsidP="00133824">
            <w:pPr>
              <w:jc w:val="center"/>
            </w:pPr>
            <w:r w:rsidRPr="00133824">
              <w:t>3.</w:t>
            </w:r>
          </w:p>
        </w:tc>
        <w:tc>
          <w:tcPr>
            <w:tcW w:w="3039" w:type="dxa"/>
            <w:gridSpan w:val="4"/>
          </w:tcPr>
          <w:p w:rsidR="00133824" w:rsidRPr="00133824" w:rsidRDefault="00133824" w:rsidP="00133824">
            <w:pPr>
              <w:rPr>
                <w:lang w:val="en-GB"/>
              </w:rPr>
            </w:pPr>
            <w:r w:rsidRPr="00133824">
              <w:rPr>
                <w:lang w:val="en-GB"/>
              </w:rPr>
              <w:t>Psycholinguistics</w:t>
            </w:r>
          </w:p>
        </w:tc>
        <w:tc>
          <w:tcPr>
            <w:tcW w:w="4881" w:type="dxa"/>
            <w:gridSpan w:val="5"/>
          </w:tcPr>
          <w:p w:rsidR="00133824" w:rsidRPr="00133824" w:rsidRDefault="00133824" w:rsidP="00133824">
            <w:pPr>
              <w:rPr>
                <w:lang w:val="sr-Cyrl-CS"/>
              </w:rPr>
            </w:pPr>
            <w:r w:rsidRPr="00133824">
              <w:rPr>
                <w:lang w:val="en-GB"/>
              </w:rPr>
              <w:t>Psychology, MA</w:t>
            </w:r>
          </w:p>
        </w:tc>
        <w:tc>
          <w:tcPr>
            <w:tcW w:w="1572" w:type="dxa"/>
            <w:gridSpan w:val="2"/>
          </w:tcPr>
          <w:p w:rsidR="00133824" w:rsidRPr="00133824" w:rsidRDefault="00133824" w:rsidP="00133824">
            <w:pPr>
              <w:jc w:val="center"/>
              <w:rPr>
                <w:lang w:val="sr-Cyrl-RS"/>
              </w:rPr>
            </w:pPr>
            <w:r w:rsidRPr="00133824">
              <w:rPr>
                <w:lang w:val="sr-Cyrl-RS"/>
              </w:rPr>
              <w:t>2+2</w:t>
            </w:r>
          </w:p>
        </w:tc>
      </w:tr>
      <w:tr w:rsidR="00133824" w:rsidRPr="00133824" w:rsidTr="00F61309">
        <w:trPr>
          <w:jc w:val="center"/>
        </w:trPr>
        <w:tc>
          <w:tcPr>
            <w:tcW w:w="680" w:type="dxa"/>
          </w:tcPr>
          <w:p w:rsidR="00133824" w:rsidRPr="00133824" w:rsidRDefault="00133824" w:rsidP="00133824">
            <w:pPr>
              <w:jc w:val="center"/>
            </w:pPr>
            <w:r w:rsidRPr="00133824">
              <w:t>4.</w:t>
            </w:r>
          </w:p>
        </w:tc>
        <w:tc>
          <w:tcPr>
            <w:tcW w:w="3039" w:type="dxa"/>
            <w:gridSpan w:val="4"/>
          </w:tcPr>
          <w:p w:rsidR="00133824" w:rsidRPr="00133824" w:rsidRDefault="00133824" w:rsidP="00133824">
            <w:pPr>
              <w:rPr>
                <w:lang w:val="en-GB"/>
              </w:rPr>
            </w:pPr>
            <w:r w:rsidRPr="00133824">
              <w:rPr>
                <w:lang w:val="en-GB"/>
              </w:rPr>
              <w:t xml:space="preserve">Selected Topics in </w:t>
            </w:r>
            <w:proofErr w:type="spellStart"/>
            <w:r w:rsidRPr="00133824">
              <w:rPr>
                <w:lang w:val="en-GB"/>
              </w:rPr>
              <w:t>Psycholinguistivs</w:t>
            </w:r>
            <w:proofErr w:type="spellEnd"/>
            <w:r w:rsidRPr="00133824">
              <w:rPr>
                <w:lang w:val="en-GB"/>
              </w:rPr>
              <w:t xml:space="preserve"> and Quantitative Linguistics</w:t>
            </w:r>
          </w:p>
        </w:tc>
        <w:tc>
          <w:tcPr>
            <w:tcW w:w="4881" w:type="dxa"/>
            <w:gridSpan w:val="5"/>
          </w:tcPr>
          <w:p w:rsidR="00133824" w:rsidRPr="00133824" w:rsidRDefault="00133824" w:rsidP="00133824">
            <w:pPr>
              <w:rPr>
                <w:lang w:val="sr-Cyrl-CS"/>
              </w:rPr>
            </w:pPr>
            <w:r w:rsidRPr="00133824">
              <w:rPr>
                <w:lang w:val="en-GB"/>
              </w:rPr>
              <w:t>Psychology, PhD</w:t>
            </w:r>
          </w:p>
        </w:tc>
        <w:tc>
          <w:tcPr>
            <w:tcW w:w="1572" w:type="dxa"/>
            <w:gridSpan w:val="2"/>
          </w:tcPr>
          <w:p w:rsidR="00133824" w:rsidRPr="00133824" w:rsidRDefault="00133824" w:rsidP="00133824">
            <w:pPr>
              <w:jc w:val="center"/>
            </w:pPr>
            <w:r w:rsidRPr="00133824">
              <w:rPr>
                <w:lang w:val="sr-Cyrl-RS"/>
              </w:rPr>
              <w:t>5</w:t>
            </w:r>
          </w:p>
        </w:tc>
      </w:tr>
      <w:tr w:rsidR="00133824" w:rsidRPr="00133824" w:rsidTr="00F61309">
        <w:trPr>
          <w:jc w:val="center"/>
        </w:trPr>
        <w:tc>
          <w:tcPr>
            <w:tcW w:w="680" w:type="dxa"/>
          </w:tcPr>
          <w:p w:rsidR="00133824" w:rsidRPr="00133824" w:rsidRDefault="00133824" w:rsidP="00133824">
            <w:pPr>
              <w:jc w:val="center"/>
            </w:pPr>
            <w:r w:rsidRPr="00133824">
              <w:t>5.</w:t>
            </w:r>
          </w:p>
        </w:tc>
        <w:tc>
          <w:tcPr>
            <w:tcW w:w="3039" w:type="dxa"/>
            <w:gridSpan w:val="4"/>
          </w:tcPr>
          <w:p w:rsidR="00133824" w:rsidRPr="00133824" w:rsidRDefault="00EC6688" w:rsidP="00EC6688">
            <w:pPr>
              <w:rPr>
                <w:lang w:val="en-GB"/>
              </w:rPr>
            </w:pPr>
            <w:r>
              <w:rPr>
                <w:lang w:val="en-GB"/>
              </w:rPr>
              <w:t>Cognition 1</w:t>
            </w:r>
            <w:bookmarkStart w:id="0" w:name="_GoBack"/>
            <w:bookmarkEnd w:id="0"/>
          </w:p>
        </w:tc>
        <w:tc>
          <w:tcPr>
            <w:tcW w:w="4881" w:type="dxa"/>
            <w:gridSpan w:val="5"/>
          </w:tcPr>
          <w:p w:rsidR="00133824" w:rsidRPr="00133824" w:rsidRDefault="00133824" w:rsidP="00133824">
            <w:pPr>
              <w:rPr>
                <w:lang w:val="sr-Cyrl-CS"/>
              </w:rPr>
            </w:pPr>
            <w:r w:rsidRPr="00133824">
              <w:rPr>
                <w:lang w:val="en-GB"/>
              </w:rPr>
              <w:t>Psychology, PhD</w:t>
            </w:r>
          </w:p>
        </w:tc>
        <w:tc>
          <w:tcPr>
            <w:tcW w:w="1572" w:type="dxa"/>
            <w:gridSpan w:val="2"/>
          </w:tcPr>
          <w:p w:rsidR="00133824" w:rsidRPr="00133824" w:rsidRDefault="00133824" w:rsidP="00133824">
            <w:pPr>
              <w:jc w:val="center"/>
              <w:rPr>
                <w:lang w:val="sr-Cyrl-RS"/>
              </w:rPr>
            </w:pPr>
            <w:r w:rsidRPr="00133824">
              <w:rPr>
                <w:lang w:val="sr-Cyrl-RS"/>
              </w:rPr>
              <w:t>5</w:t>
            </w:r>
          </w:p>
        </w:tc>
      </w:tr>
      <w:tr w:rsidR="00FC5D9B" w:rsidRPr="00133824" w:rsidTr="006C26DF">
        <w:trPr>
          <w:gridAfter w:val="1"/>
          <w:wAfter w:w="14" w:type="dxa"/>
          <w:jc w:val="center"/>
        </w:trPr>
        <w:tc>
          <w:tcPr>
            <w:tcW w:w="10158" w:type="dxa"/>
            <w:gridSpan w:val="11"/>
          </w:tcPr>
          <w:p w:rsidR="00FC5D9B" w:rsidRPr="00133824" w:rsidRDefault="00E61592" w:rsidP="00E61592">
            <w:pPr>
              <w:rPr>
                <w:b/>
                <w:lang w:val="sr-Cyrl-CS"/>
              </w:rPr>
            </w:pPr>
            <w:r w:rsidRPr="00133824">
              <w:rPr>
                <w:b/>
              </w:rPr>
              <w:t>The most important research publications (min 5, max 10)</w:t>
            </w:r>
          </w:p>
        </w:tc>
      </w:tr>
      <w:tr w:rsidR="00E80532" w:rsidRPr="00133824" w:rsidTr="00A3499C">
        <w:trPr>
          <w:jc w:val="center"/>
        </w:trPr>
        <w:tc>
          <w:tcPr>
            <w:tcW w:w="680" w:type="dxa"/>
          </w:tcPr>
          <w:p w:rsidR="00E80532" w:rsidRPr="00133824" w:rsidRDefault="00E80532" w:rsidP="00E8053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E80532" w:rsidRPr="00133824" w:rsidRDefault="00E80532" w:rsidP="00E80532">
            <w:pPr>
              <w:jc w:val="both"/>
              <w:rPr>
                <w:lang w:val="sr-Cyrl-CS"/>
              </w:rPr>
            </w:pPr>
            <w:r w:rsidRPr="00133824">
              <w:t xml:space="preserve">Filipović Đurđević, D., &amp; Milin, P. (2019). Information and Learning in Processing Adjective Inflection. </w:t>
            </w:r>
            <w:r w:rsidRPr="00133824">
              <w:rPr>
                <w:i/>
                <w:iCs/>
              </w:rPr>
              <w:t>Cortex, 116</w:t>
            </w:r>
            <w:r w:rsidRPr="00133824">
              <w:t>, 209-227. https://doi.org/10.1016/j.cortex.2018.07.020</w:t>
            </w:r>
          </w:p>
        </w:tc>
      </w:tr>
      <w:tr w:rsidR="00E80532" w:rsidRPr="00133824" w:rsidTr="00A3499C">
        <w:trPr>
          <w:jc w:val="center"/>
        </w:trPr>
        <w:tc>
          <w:tcPr>
            <w:tcW w:w="680" w:type="dxa"/>
          </w:tcPr>
          <w:p w:rsidR="00E80532" w:rsidRPr="00133824" w:rsidRDefault="00E80532" w:rsidP="00E8053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E80532" w:rsidRPr="00133824" w:rsidRDefault="00E80532" w:rsidP="00E80532">
            <w:pPr>
              <w:jc w:val="both"/>
              <w:rPr>
                <w:lang w:val="sr-Cyrl-CS"/>
              </w:rPr>
            </w:pPr>
            <w:r w:rsidRPr="00133824">
              <w:t xml:space="preserve">Popović Stijačić, M., &amp; Filipović Đurđević, D. (2018). Analyzing data from memory tasks – comparison of ANOVA, logistic regression and mixed logit model. </w:t>
            </w:r>
            <w:r w:rsidRPr="00133824">
              <w:rPr>
                <w:i/>
                <w:iCs/>
              </w:rPr>
              <w:t>Psihologija 51</w:t>
            </w:r>
            <w:r w:rsidRPr="00133824">
              <w:t>(4), 469-488. https://doi.org/10.2298/PSI170615023P</w:t>
            </w:r>
          </w:p>
        </w:tc>
      </w:tr>
      <w:tr w:rsidR="00E80532" w:rsidRPr="00133824" w:rsidTr="00A3499C">
        <w:trPr>
          <w:jc w:val="center"/>
        </w:trPr>
        <w:tc>
          <w:tcPr>
            <w:tcW w:w="680" w:type="dxa"/>
          </w:tcPr>
          <w:p w:rsidR="00E80532" w:rsidRPr="00133824" w:rsidRDefault="00E80532" w:rsidP="00E8053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E80532" w:rsidRPr="00133824" w:rsidRDefault="00E80532" w:rsidP="00E80532">
            <w:pPr>
              <w:jc w:val="both"/>
              <w:rPr>
                <w:lang w:val="sr-Cyrl-CS"/>
              </w:rPr>
            </w:pPr>
            <w:r w:rsidRPr="00133824">
              <w:t xml:space="preserve">Filipović Đurđević, D. &amp; Gatarić, I. (2018). Simultaneous effects of inflectional paradigms and classes in processing of Serbian verbs. </w:t>
            </w:r>
            <w:r w:rsidRPr="00133824">
              <w:rPr>
                <w:i/>
                <w:iCs/>
              </w:rPr>
              <w:t>Psihologija, 51</w:t>
            </w:r>
            <w:r w:rsidRPr="00133824">
              <w:t>(3), 259–288. https://doi.org/10.2298/PSI170811015F</w:t>
            </w:r>
          </w:p>
        </w:tc>
      </w:tr>
      <w:tr w:rsidR="00E80532" w:rsidRPr="00133824" w:rsidTr="00A3499C">
        <w:trPr>
          <w:jc w:val="center"/>
        </w:trPr>
        <w:tc>
          <w:tcPr>
            <w:tcW w:w="680" w:type="dxa"/>
          </w:tcPr>
          <w:p w:rsidR="00E80532" w:rsidRPr="00133824" w:rsidRDefault="00E80532" w:rsidP="00E8053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E80532" w:rsidRPr="00133824" w:rsidRDefault="00E80532" w:rsidP="00E80532">
            <w:pPr>
              <w:widowControl/>
              <w:autoSpaceDE/>
              <w:autoSpaceDN/>
              <w:adjustRightInd/>
              <w:jc w:val="both"/>
              <w:rPr>
                <w:lang w:val="en-GB" w:eastAsia="en-GB"/>
              </w:rPr>
            </w:pPr>
            <w:r w:rsidRPr="00133824">
              <w:t xml:space="preserve">Zec, D., &amp; Filipović Đurđević, D. (2017). The Role of Prosody in Clitic Placement. In V. Gribanova and S.S. Shih (Eds.) </w:t>
            </w:r>
            <w:r w:rsidRPr="00133824">
              <w:rPr>
                <w:i/>
                <w:iCs/>
              </w:rPr>
              <w:t xml:space="preserve">The Morphosyntax-Phonology Connection: Locality and Directionality at the Interface </w:t>
            </w:r>
            <w:r w:rsidRPr="00133824">
              <w:t xml:space="preserve">(pp. 171-196). Oxford, UK: Oxford University Press. </w:t>
            </w:r>
          </w:p>
        </w:tc>
      </w:tr>
      <w:tr w:rsidR="00E80532" w:rsidRPr="00133824" w:rsidTr="00A3499C">
        <w:trPr>
          <w:jc w:val="center"/>
        </w:trPr>
        <w:tc>
          <w:tcPr>
            <w:tcW w:w="680" w:type="dxa"/>
          </w:tcPr>
          <w:p w:rsidR="00E80532" w:rsidRPr="00133824" w:rsidRDefault="00E80532" w:rsidP="00E8053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E80532" w:rsidRPr="00133824" w:rsidRDefault="00E80532" w:rsidP="00E80532">
            <w:pPr>
              <w:widowControl/>
              <w:autoSpaceDE/>
              <w:autoSpaceDN/>
              <w:adjustRightInd/>
              <w:jc w:val="both"/>
              <w:rPr>
                <w:lang w:val="en-GB" w:eastAsia="en-GB"/>
              </w:rPr>
            </w:pPr>
            <w:r w:rsidRPr="00133824">
              <w:t xml:space="preserve">Prekovic*, S., Filipović Đurđević*, D., Csifcsak, G., Šveljo, O., Stojković, O., Janković, M., Koprivšek, K., Covill, L.E., Lučić, M., Van den Broeck, T., Helsen, C., Ceroni, F., Claessens, F., &amp; Newbury, D. (2016). Multidisciplinary investigation links backward-speech trait and working memory through genetic mutation. </w:t>
            </w:r>
            <w:r w:rsidRPr="00133824">
              <w:rPr>
                <w:i/>
                <w:iCs/>
              </w:rPr>
              <w:t>Scientific Reports, 6</w:t>
            </w:r>
            <w:r w:rsidRPr="00133824">
              <w:t>, 20369; doi: 10.1038/srep20369. (* denotes equal contribution)</w:t>
            </w:r>
          </w:p>
        </w:tc>
      </w:tr>
      <w:tr w:rsidR="00E80532" w:rsidRPr="00133824" w:rsidTr="004B4443">
        <w:trPr>
          <w:jc w:val="center"/>
        </w:trPr>
        <w:tc>
          <w:tcPr>
            <w:tcW w:w="680" w:type="dxa"/>
          </w:tcPr>
          <w:p w:rsidR="00E80532" w:rsidRPr="00133824" w:rsidRDefault="00E80532" w:rsidP="00E8053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  <w:vAlign w:val="bottom"/>
          </w:tcPr>
          <w:p w:rsidR="00E80532" w:rsidRPr="00133824" w:rsidRDefault="00E80532" w:rsidP="00E80532">
            <w:pPr>
              <w:jc w:val="both"/>
              <w:rPr>
                <w:lang w:val="sr-Cyrl-CS"/>
              </w:rPr>
            </w:pPr>
            <w:r w:rsidRPr="00133824">
              <w:t xml:space="preserve">Baayen, R. H., Milin, P., Filipović Đurđević, D., Hendrix, P., &amp; Marelli, M. (2011).  An amorphous model for morphological processing in visual comprehension based on naive discriminative learning. </w:t>
            </w:r>
            <w:r w:rsidRPr="00133824">
              <w:rPr>
                <w:i/>
                <w:iCs/>
              </w:rPr>
              <w:t>Psychological Review, 118</w:t>
            </w:r>
            <w:r w:rsidRPr="00133824">
              <w:t>(3), 438-481.</w:t>
            </w:r>
          </w:p>
        </w:tc>
      </w:tr>
      <w:tr w:rsidR="00E80532" w:rsidRPr="00133824" w:rsidTr="00A3499C">
        <w:trPr>
          <w:jc w:val="center"/>
        </w:trPr>
        <w:tc>
          <w:tcPr>
            <w:tcW w:w="680" w:type="dxa"/>
          </w:tcPr>
          <w:p w:rsidR="00E80532" w:rsidRPr="00133824" w:rsidRDefault="00E80532" w:rsidP="00E8053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E80532" w:rsidRPr="00133824" w:rsidRDefault="00E80532" w:rsidP="00E80532">
            <w:pPr>
              <w:jc w:val="both"/>
            </w:pPr>
            <w:r w:rsidRPr="00133824">
              <w:t xml:space="preserve">Milin, P., Keuleers, E., &amp; Filipović Đurđević, D. (2011). Allomorphic responses in Serbian pseudo-nouns as a result of analogical learning. </w:t>
            </w:r>
            <w:r w:rsidRPr="00133824">
              <w:rPr>
                <w:i/>
                <w:iCs/>
              </w:rPr>
              <w:t>Acta Linguistica Hungarica</w:t>
            </w:r>
            <w:r w:rsidRPr="00133824">
              <w:t xml:space="preserve">, </w:t>
            </w:r>
            <w:r w:rsidRPr="00133824">
              <w:rPr>
                <w:i/>
                <w:iCs/>
              </w:rPr>
              <w:t>58</w:t>
            </w:r>
            <w:r w:rsidRPr="00133824">
              <w:t>(1-2), 65-84.</w:t>
            </w:r>
          </w:p>
        </w:tc>
      </w:tr>
      <w:tr w:rsidR="00E80532" w:rsidRPr="00133824" w:rsidTr="004B4443">
        <w:trPr>
          <w:jc w:val="center"/>
        </w:trPr>
        <w:tc>
          <w:tcPr>
            <w:tcW w:w="680" w:type="dxa"/>
          </w:tcPr>
          <w:p w:rsidR="00E80532" w:rsidRPr="00133824" w:rsidRDefault="00E80532" w:rsidP="00E8053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  <w:vAlign w:val="bottom"/>
          </w:tcPr>
          <w:p w:rsidR="00E80532" w:rsidRPr="00133824" w:rsidRDefault="00E80532" w:rsidP="00E80532">
            <w:pPr>
              <w:jc w:val="both"/>
            </w:pPr>
            <w:r w:rsidRPr="00133824">
              <w:t xml:space="preserve">Feldman, L. B., Kostić, A., Basnight-Brown, D. M., Filipović Đurđević, D., &amp; John Pastizzo, M. (2010). Morphological Facilitation for Regular and Irregular Verb Formations in Native and Non-Native Speakers: Little Evidence for Two Distinct Mechanisms. </w:t>
            </w:r>
            <w:r w:rsidRPr="00133824">
              <w:rPr>
                <w:i/>
                <w:iCs/>
              </w:rPr>
              <w:t>Bilingualism: Language and Cognition, 13</w:t>
            </w:r>
            <w:r w:rsidRPr="00133824">
              <w:t>(2), 119-135.</w:t>
            </w:r>
          </w:p>
        </w:tc>
      </w:tr>
      <w:tr w:rsidR="00E80532" w:rsidRPr="00133824" w:rsidTr="00A3499C">
        <w:trPr>
          <w:jc w:val="center"/>
        </w:trPr>
        <w:tc>
          <w:tcPr>
            <w:tcW w:w="680" w:type="dxa"/>
          </w:tcPr>
          <w:p w:rsidR="00E80532" w:rsidRPr="00133824" w:rsidRDefault="00E80532" w:rsidP="00E8053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E80532" w:rsidRPr="00133824" w:rsidRDefault="00E80532" w:rsidP="00E80532">
            <w:pPr>
              <w:jc w:val="both"/>
            </w:pPr>
            <w:r w:rsidRPr="00133824">
              <w:t>Milin, P., Filipović Đurđević, D., &amp; Moscoso del Prado Martìn, F. (2009).</w:t>
            </w:r>
            <w:r w:rsidRPr="00133824">
              <w:rPr>
                <w:rFonts w:ascii="TimesNewRoman" w:hAnsi="TimesNewRoman"/>
              </w:rPr>
              <w:t xml:space="preserve"> The simultaneous effects of inflectional paradigms and classes on lexical recognition: Evidence from Serbian</w:t>
            </w:r>
            <w:r w:rsidRPr="00133824">
              <w:t xml:space="preserve">. </w:t>
            </w:r>
            <w:r w:rsidRPr="00133824">
              <w:rPr>
                <w:i/>
                <w:iCs/>
              </w:rPr>
              <w:t>Journal of Memory and Language</w:t>
            </w:r>
            <w:r w:rsidRPr="00133824">
              <w:t xml:space="preserve">, </w:t>
            </w:r>
            <w:r w:rsidRPr="00133824">
              <w:rPr>
                <w:i/>
                <w:iCs/>
              </w:rPr>
              <w:t>60</w:t>
            </w:r>
            <w:r w:rsidRPr="00133824">
              <w:t>(1), 50-64</w:t>
            </w:r>
            <w:r w:rsidRPr="00133824">
              <w:rPr>
                <w:i/>
                <w:iCs/>
              </w:rPr>
              <w:t>.</w:t>
            </w:r>
          </w:p>
        </w:tc>
      </w:tr>
      <w:tr w:rsidR="00E80532" w:rsidRPr="00133824" w:rsidTr="00A3499C">
        <w:trPr>
          <w:jc w:val="center"/>
        </w:trPr>
        <w:tc>
          <w:tcPr>
            <w:tcW w:w="680" w:type="dxa"/>
          </w:tcPr>
          <w:p w:rsidR="00E80532" w:rsidRPr="00133824" w:rsidRDefault="00E80532" w:rsidP="00E80532">
            <w:pPr>
              <w:widowControl/>
              <w:numPr>
                <w:ilvl w:val="0"/>
                <w:numId w:val="10"/>
              </w:numPr>
              <w:autoSpaceDE/>
              <w:autoSpaceDN/>
              <w:adjustRightInd/>
              <w:rPr>
                <w:lang w:val="sr-Cyrl-CS"/>
              </w:rPr>
            </w:pPr>
          </w:p>
        </w:tc>
        <w:tc>
          <w:tcPr>
            <w:tcW w:w="9492" w:type="dxa"/>
            <w:gridSpan w:val="11"/>
          </w:tcPr>
          <w:p w:rsidR="00E80532" w:rsidRPr="00133824" w:rsidRDefault="00E80532" w:rsidP="00E80532">
            <w:pPr>
              <w:widowControl/>
              <w:autoSpaceDE/>
              <w:autoSpaceDN/>
              <w:adjustRightInd/>
              <w:jc w:val="both"/>
              <w:rPr>
                <w:lang w:val="en-GB" w:eastAsia="en-GB"/>
              </w:rPr>
            </w:pPr>
            <w:r w:rsidRPr="00133824">
              <w:t xml:space="preserve">Diesing, M., Filipović Đurđević, D., &amp; Zec, D. (2009). Clitic placement in Serbian: Corpus and experimental evidence. In S. Featherston and S. Winkler (Eds.) </w:t>
            </w:r>
            <w:r w:rsidRPr="00133824">
              <w:rPr>
                <w:i/>
                <w:iCs/>
              </w:rPr>
              <w:t xml:space="preserve">The Fruits of Empirical Linguistics, Volume 2: Product </w:t>
            </w:r>
            <w:r w:rsidRPr="00133824">
              <w:t>(pp. 59-73). Berlin, New York: Mouton de Gruyter.</w:t>
            </w:r>
          </w:p>
        </w:tc>
      </w:tr>
      <w:tr w:rsidR="00FC5D9B" w:rsidRPr="00133824" w:rsidTr="00A3499C">
        <w:trPr>
          <w:jc w:val="center"/>
        </w:trPr>
        <w:tc>
          <w:tcPr>
            <w:tcW w:w="10172" w:type="dxa"/>
            <w:gridSpan w:val="12"/>
          </w:tcPr>
          <w:p w:rsidR="00FC5D9B" w:rsidRPr="00133824" w:rsidRDefault="00E61592" w:rsidP="000217E7">
            <w:pPr>
              <w:rPr>
                <w:b/>
                <w:lang w:val="sr-Cyrl-CS"/>
              </w:rPr>
            </w:pPr>
            <w:r w:rsidRPr="00133824">
              <w:rPr>
                <w:b/>
              </w:rPr>
              <w:t>Summary of the teacher's research activity</w:t>
            </w:r>
          </w:p>
        </w:tc>
      </w:tr>
      <w:tr w:rsidR="00E61592" w:rsidRPr="00133824" w:rsidTr="006C26DF">
        <w:trPr>
          <w:jc w:val="center"/>
        </w:trPr>
        <w:tc>
          <w:tcPr>
            <w:tcW w:w="4569" w:type="dxa"/>
            <w:gridSpan w:val="7"/>
          </w:tcPr>
          <w:p w:rsidR="00E61592" w:rsidRPr="00133824" w:rsidRDefault="00E61592" w:rsidP="00325775">
            <w:pPr>
              <w:rPr>
                <w:lang w:val="en-US"/>
              </w:rPr>
            </w:pPr>
            <w:r w:rsidRPr="00133824">
              <w:t>Total number of citations, excl. self-citations</w:t>
            </w:r>
          </w:p>
        </w:tc>
        <w:tc>
          <w:tcPr>
            <w:tcW w:w="5603" w:type="dxa"/>
            <w:gridSpan w:val="5"/>
          </w:tcPr>
          <w:p w:rsidR="00E61592" w:rsidRPr="00133824" w:rsidRDefault="00E61592" w:rsidP="00325775">
            <w:pPr>
              <w:rPr>
                <w:lang w:val="en-US"/>
              </w:rPr>
            </w:pPr>
            <w:r w:rsidRPr="00133824">
              <w:rPr>
                <w:lang w:val="en-US"/>
              </w:rPr>
              <w:t xml:space="preserve"> </w:t>
            </w:r>
            <w:r w:rsidR="00E80532" w:rsidRPr="00133824">
              <w:rPr>
                <w:lang w:val="en-US"/>
              </w:rPr>
              <w:t xml:space="preserve">635 </w:t>
            </w:r>
            <w:r w:rsidRPr="00133824">
              <w:rPr>
                <w:lang w:val="en-US"/>
              </w:rPr>
              <w:t>(</w:t>
            </w:r>
            <w:r w:rsidRPr="00133824">
              <w:t>source</w:t>
            </w:r>
            <w:r w:rsidRPr="00133824">
              <w:rPr>
                <w:lang w:val="en-US"/>
              </w:rPr>
              <w:t>: Google Scholar)</w:t>
            </w:r>
          </w:p>
        </w:tc>
      </w:tr>
      <w:tr w:rsidR="00E61592" w:rsidRPr="00133824" w:rsidTr="006C26DF">
        <w:trPr>
          <w:jc w:val="center"/>
        </w:trPr>
        <w:tc>
          <w:tcPr>
            <w:tcW w:w="4569" w:type="dxa"/>
            <w:gridSpan w:val="7"/>
          </w:tcPr>
          <w:p w:rsidR="00E61592" w:rsidRPr="00133824" w:rsidRDefault="00E61592" w:rsidP="00325775">
            <w:pPr>
              <w:rPr>
                <w:lang w:val="en-US"/>
              </w:rPr>
            </w:pPr>
            <w:r w:rsidRPr="00133824">
              <w:t xml:space="preserve">Total number of </w:t>
            </w:r>
            <w:r w:rsidRPr="00133824">
              <w:rPr>
                <w:lang w:val="en-US"/>
              </w:rPr>
              <w:t xml:space="preserve">SCI (SSCI) </w:t>
            </w:r>
            <w:r w:rsidRPr="00133824">
              <w:t>papers</w:t>
            </w:r>
          </w:p>
        </w:tc>
        <w:tc>
          <w:tcPr>
            <w:tcW w:w="5603" w:type="dxa"/>
            <w:gridSpan w:val="5"/>
          </w:tcPr>
          <w:p w:rsidR="00E61592" w:rsidRPr="00133824" w:rsidRDefault="00E80532" w:rsidP="00325775">
            <w:pPr>
              <w:rPr>
                <w:lang w:val="en-US"/>
              </w:rPr>
            </w:pPr>
            <w:r w:rsidRPr="00133824">
              <w:rPr>
                <w:lang w:val="en-US"/>
              </w:rPr>
              <w:t>15</w:t>
            </w:r>
          </w:p>
        </w:tc>
      </w:tr>
      <w:tr w:rsidR="00E61592" w:rsidRPr="00133824" w:rsidTr="006C26DF">
        <w:trPr>
          <w:jc w:val="center"/>
        </w:trPr>
        <w:tc>
          <w:tcPr>
            <w:tcW w:w="4569" w:type="dxa"/>
            <w:gridSpan w:val="7"/>
          </w:tcPr>
          <w:p w:rsidR="00E61592" w:rsidRPr="00133824" w:rsidRDefault="00E61592" w:rsidP="00325775">
            <w:pPr>
              <w:rPr>
                <w:lang w:val="en-US"/>
              </w:rPr>
            </w:pPr>
            <w:r w:rsidRPr="00133824">
              <w:t>Current participation in projects</w:t>
            </w:r>
          </w:p>
        </w:tc>
        <w:tc>
          <w:tcPr>
            <w:tcW w:w="1874" w:type="dxa"/>
          </w:tcPr>
          <w:p w:rsidR="00E61592" w:rsidRPr="00133824" w:rsidRDefault="00E61592" w:rsidP="00E61592">
            <w:pPr>
              <w:rPr>
                <w:lang w:val="en-US"/>
              </w:rPr>
            </w:pPr>
            <w:r w:rsidRPr="00133824">
              <w:t>National</w:t>
            </w:r>
            <w:r w:rsidRPr="00133824">
              <w:rPr>
                <w:lang w:val="en-US"/>
              </w:rPr>
              <w:t>: 2</w:t>
            </w:r>
          </w:p>
        </w:tc>
        <w:tc>
          <w:tcPr>
            <w:tcW w:w="3729" w:type="dxa"/>
            <w:gridSpan w:val="4"/>
          </w:tcPr>
          <w:p w:rsidR="00E61592" w:rsidRPr="00133824" w:rsidRDefault="00E61592" w:rsidP="00E61592">
            <w:pPr>
              <w:rPr>
                <w:lang w:val="en-US"/>
              </w:rPr>
            </w:pPr>
            <w:r w:rsidRPr="00133824">
              <w:t>International</w:t>
            </w:r>
            <w:r w:rsidRPr="00133824">
              <w:rPr>
                <w:lang w:val="en-US"/>
              </w:rPr>
              <w:t xml:space="preserve">: </w:t>
            </w:r>
            <w:r w:rsidR="00E80532" w:rsidRPr="00133824">
              <w:rPr>
                <w:lang w:val="en-US"/>
              </w:rPr>
              <w:t>1</w:t>
            </w:r>
          </w:p>
        </w:tc>
      </w:tr>
      <w:tr w:rsidR="00F61309" w:rsidRPr="00133824" w:rsidTr="006C26DF">
        <w:trPr>
          <w:jc w:val="center"/>
        </w:trPr>
        <w:tc>
          <w:tcPr>
            <w:tcW w:w="1702" w:type="dxa"/>
            <w:gridSpan w:val="2"/>
          </w:tcPr>
          <w:p w:rsidR="00F61309" w:rsidRPr="00133824" w:rsidRDefault="00F61309" w:rsidP="00325775">
            <w:pPr>
              <w:rPr>
                <w:lang w:val="en-US"/>
              </w:rPr>
            </w:pPr>
            <w:r w:rsidRPr="00133824">
              <w:t>Research visits</w:t>
            </w:r>
          </w:p>
        </w:tc>
        <w:tc>
          <w:tcPr>
            <w:tcW w:w="8470" w:type="dxa"/>
            <w:gridSpan w:val="10"/>
          </w:tcPr>
          <w:p w:rsidR="00F61309" w:rsidRPr="00133824" w:rsidRDefault="00E80532" w:rsidP="00325775">
            <w:pPr>
              <w:jc w:val="both"/>
              <w:textAlignment w:val="top"/>
              <w:rPr>
                <w:lang w:val="en-US"/>
              </w:rPr>
            </w:pPr>
            <w:r w:rsidRPr="00133824">
              <w:rPr>
                <w:rStyle w:val="hps"/>
                <w:color w:val="333333"/>
              </w:rPr>
              <w:t>2008 – University of Oxford, St. John's College, Oxford Colleges Hospitality Scheme.</w:t>
            </w:r>
          </w:p>
        </w:tc>
      </w:tr>
      <w:tr w:rsidR="00FC5D9B" w:rsidRPr="00133824" w:rsidTr="00A3499C">
        <w:trPr>
          <w:jc w:val="center"/>
        </w:trPr>
        <w:tc>
          <w:tcPr>
            <w:tcW w:w="10172" w:type="dxa"/>
            <w:gridSpan w:val="12"/>
          </w:tcPr>
          <w:p w:rsidR="00FC5D9B" w:rsidRPr="00133824" w:rsidRDefault="00F61309" w:rsidP="00133824">
            <w:pPr>
              <w:rPr>
                <w:lang w:val="sr-Cyrl-CS"/>
              </w:rPr>
            </w:pPr>
            <w:r w:rsidRPr="00133824">
              <w:t>Other relevant facts:</w:t>
            </w:r>
          </w:p>
        </w:tc>
      </w:tr>
    </w:tbl>
    <w:p w:rsidR="00FC5D9B" w:rsidRPr="00133824" w:rsidRDefault="00FC5D9B" w:rsidP="00FC5D9B"/>
    <w:p w:rsidR="00FC5D9B" w:rsidRPr="00133824" w:rsidRDefault="00FC5D9B" w:rsidP="00FC5D9B"/>
    <w:p w:rsidR="00AE749D" w:rsidRPr="00133824" w:rsidRDefault="00AE749D" w:rsidP="00B131F4"/>
    <w:sectPr w:rsidR="00AE749D" w:rsidRPr="00133824" w:rsidSect="009D4926">
      <w:pgSz w:w="12240" w:h="15840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46A22"/>
    <w:multiLevelType w:val="hybridMultilevel"/>
    <w:tmpl w:val="B4103C6A"/>
    <w:lvl w:ilvl="0" w:tplc="0576DF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E8E"/>
    <w:multiLevelType w:val="hybridMultilevel"/>
    <w:tmpl w:val="D3C0E8A8"/>
    <w:lvl w:ilvl="0" w:tplc="23A0FB1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544CB7"/>
    <w:multiLevelType w:val="hybridMultilevel"/>
    <w:tmpl w:val="7A9402B6"/>
    <w:lvl w:ilvl="0" w:tplc="4E64C61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BE0B36"/>
    <w:multiLevelType w:val="hybridMultilevel"/>
    <w:tmpl w:val="6C08E3E6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37782E"/>
    <w:multiLevelType w:val="hybridMultilevel"/>
    <w:tmpl w:val="DF4633A8"/>
    <w:lvl w:ilvl="0" w:tplc="EF3C9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0F3E44"/>
    <w:multiLevelType w:val="hybridMultilevel"/>
    <w:tmpl w:val="EBA2427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6D402B"/>
    <w:multiLevelType w:val="hybridMultilevel"/>
    <w:tmpl w:val="BEE27440"/>
    <w:lvl w:ilvl="0" w:tplc="408EE4BC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4E3CEA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3695000"/>
    <w:multiLevelType w:val="hybridMultilevel"/>
    <w:tmpl w:val="A486278E"/>
    <w:lvl w:ilvl="0" w:tplc="E946B9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C76A70"/>
    <w:multiLevelType w:val="hybridMultilevel"/>
    <w:tmpl w:val="9F365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816582"/>
    <w:multiLevelType w:val="hybridMultilevel"/>
    <w:tmpl w:val="F8488DE2"/>
    <w:lvl w:ilvl="0" w:tplc="081A000F">
      <w:start w:val="1"/>
      <w:numFmt w:val="decimal"/>
      <w:lvlText w:val="%1."/>
      <w:lvlJc w:val="left"/>
      <w:pPr>
        <w:ind w:left="360" w:hanging="360"/>
      </w:pPr>
    </w:lvl>
    <w:lvl w:ilvl="1" w:tplc="081A0019" w:tentative="1">
      <w:start w:val="1"/>
      <w:numFmt w:val="lowerLetter"/>
      <w:lvlText w:val="%2."/>
      <w:lvlJc w:val="left"/>
      <w:pPr>
        <w:ind w:left="1080" w:hanging="360"/>
      </w:pPr>
    </w:lvl>
    <w:lvl w:ilvl="2" w:tplc="081A001B" w:tentative="1">
      <w:start w:val="1"/>
      <w:numFmt w:val="lowerRoman"/>
      <w:lvlText w:val="%3."/>
      <w:lvlJc w:val="right"/>
      <w:pPr>
        <w:ind w:left="1800" w:hanging="180"/>
      </w:pPr>
    </w:lvl>
    <w:lvl w:ilvl="3" w:tplc="081A000F" w:tentative="1">
      <w:start w:val="1"/>
      <w:numFmt w:val="decimal"/>
      <w:lvlText w:val="%4."/>
      <w:lvlJc w:val="left"/>
      <w:pPr>
        <w:ind w:left="2520" w:hanging="360"/>
      </w:pPr>
    </w:lvl>
    <w:lvl w:ilvl="4" w:tplc="081A0019" w:tentative="1">
      <w:start w:val="1"/>
      <w:numFmt w:val="lowerLetter"/>
      <w:lvlText w:val="%5."/>
      <w:lvlJc w:val="left"/>
      <w:pPr>
        <w:ind w:left="3240" w:hanging="360"/>
      </w:pPr>
    </w:lvl>
    <w:lvl w:ilvl="5" w:tplc="081A001B" w:tentative="1">
      <w:start w:val="1"/>
      <w:numFmt w:val="lowerRoman"/>
      <w:lvlText w:val="%6."/>
      <w:lvlJc w:val="right"/>
      <w:pPr>
        <w:ind w:left="3960" w:hanging="180"/>
      </w:pPr>
    </w:lvl>
    <w:lvl w:ilvl="6" w:tplc="081A000F" w:tentative="1">
      <w:start w:val="1"/>
      <w:numFmt w:val="decimal"/>
      <w:lvlText w:val="%7."/>
      <w:lvlJc w:val="left"/>
      <w:pPr>
        <w:ind w:left="4680" w:hanging="360"/>
      </w:pPr>
    </w:lvl>
    <w:lvl w:ilvl="7" w:tplc="081A0019" w:tentative="1">
      <w:start w:val="1"/>
      <w:numFmt w:val="lowerLetter"/>
      <w:lvlText w:val="%8."/>
      <w:lvlJc w:val="left"/>
      <w:pPr>
        <w:ind w:left="5400" w:hanging="360"/>
      </w:pPr>
    </w:lvl>
    <w:lvl w:ilvl="8" w:tplc="08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FF501D"/>
    <w:multiLevelType w:val="hybridMultilevel"/>
    <w:tmpl w:val="A746B2AA"/>
    <w:lvl w:ilvl="0" w:tplc="D72C434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105508"/>
    <w:multiLevelType w:val="hybridMultilevel"/>
    <w:tmpl w:val="CE56539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B4D21CC"/>
    <w:multiLevelType w:val="hybridMultilevel"/>
    <w:tmpl w:val="E7A40B7C"/>
    <w:lvl w:ilvl="0" w:tplc="CFCE90F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3495D70"/>
    <w:multiLevelType w:val="hybridMultilevel"/>
    <w:tmpl w:val="DD80207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2B2150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724C0"/>
    <w:multiLevelType w:val="hybridMultilevel"/>
    <w:tmpl w:val="541C1E04"/>
    <w:lvl w:ilvl="0" w:tplc="F5BCB0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6CB7295"/>
    <w:multiLevelType w:val="hybridMultilevel"/>
    <w:tmpl w:val="0AD612C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45467"/>
    <w:multiLevelType w:val="hybridMultilevel"/>
    <w:tmpl w:val="378662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1A6112"/>
    <w:multiLevelType w:val="hybridMultilevel"/>
    <w:tmpl w:val="924AB12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8985732"/>
    <w:multiLevelType w:val="hybridMultilevel"/>
    <w:tmpl w:val="B6B0F5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A96D29"/>
    <w:multiLevelType w:val="hybridMultilevel"/>
    <w:tmpl w:val="C9320052"/>
    <w:lvl w:ilvl="0" w:tplc="C714F9E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9086A68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7134B"/>
    <w:multiLevelType w:val="hybridMultilevel"/>
    <w:tmpl w:val="520051F6"/>
    <w:lvl w:ilvl="0" w:tplc="99C6D24A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C85482"/>
    <w:multiLevelType w:val="hybridMultilevel"/>
    <w:tmpl w:val="42F0433E"/>
    <w:lvl w:ilvl="0" w:tplc="259A079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003EC7"/>
    <w:multiLevelType w:val="hybridMultilevel"/>
    <w:tmpl w:val="B804F1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23E6A8E"/>
    <w:multiLevelType w:val="hybridMultilevel"/>
    <w:tmpl w:val="4D24EDBE"/>
    <w:lvl w:ilvl="0" w:tplc="1C182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2FF4517"/>
    <w:multiLevelType w:val="hybridMultilevel"/>
    <w:tmpl w:val="922877A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21398A"/>
    <w:multiLevelType w:val="hybridMultilevel"/>
    <w:tmpl w:val="E3EA1120"/>
    <w:lvl w:ilvl="0" w:tplc="4E208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81113F"/>
    <w:multiLevelType w:val="hybridMultilevel"/>
    <w:tmpl w:val="B45A7FC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9013D75"/>
    <w:multiLevelType w:val="hybridMultilevel"/>
    <w:tmpl w:val="E530FE6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07D6F"/>
    <w:multiLevelType w:val="hybridMultilevel"/>
    <w:tmpl w:val="171CF5CE"/>
    <w:lvl w:ilvl="0" w:tplc="A3382D44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AEE2366"/>
    <w:multiLevelType w:val="hybridMultilevel"/>
    <w:tmpl w:val="6004DEBC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F7D1056"/>
    <w:multiLevelType w:val="hybridMultilevel"/>
    <w:tmpl w:val="D4C8BE1A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285564"/>
    <w:multiLevelType w:val="hybridMultilevel"/>
    <w:tmpl w:val="58A6748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678530E"/>
    <w:multiLevelType w:val="hybridMultilevel"/>
    <w:tmpl w:val="2F506038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6C542D15"/>
    <w:multiLevelType w:val="hybridMultilevel"/>
    <w:tmpl w:val="55DEB43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D995310"/>
    <w:multiLevelType w:val="hybridMultilevel"/>
    <w:tmpl w:val="8BCA3EE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4217097"/>
    <w:multiLevelType w:val="hybridMultilevel"/>
    <w:tmpl w:val="1D3A79E6"/>
    <w:lvl w:ilvl="0" w:tplc="109695B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E52947"/>
    <w:multiLevelType w:val="hybridMultilevel"/>
    <w:tmpl w:val="7594456E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F14259"/>
    <w:multiLevelType w:val="hybridMultilevel"/>
    <w:tmpl w:val="13785810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9B14B4C"/>
    <w:multiLevelType w:val="hybridMultilevel"/>
    <w:tmpl w:val="C3CACCA2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D33586B"/>
    <w:multiLevelType w:val="hybridMultilevel"/>
    <w:tmpl w:val="AD6ED26E"/>
    <w:lvl w:ilvl="0" w:tplc="4308FD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E3F0067"/>
    <w:multiLevelType w:val="hybridMultilevel"/>
    <w:tmpl w:val="3370D934"/>
    <w:lvl w:ilvl="0" w:tplc="2D3CCD88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F507B72"/>
    <w:multiLevelType w:val="hybridMultilevel"/>
    <w:tmpl w:val="F73A2ACE"/>
    <w:lvl w:ilvl="0" w:tplc="AFCCA2B6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10"/>
  </w:num>
  <w:num w:numId="3">
    <w:abstractNumId w:val="0"/>
  </w:num>
  <w:num w:numId="4">
    <w:abstractNumId w:val="2"/>
  </w:num>
  <w:num w:numId="5">
    <w:abstractNumId w:val="23"/>
  </w:num>
  <w:num w:numId="6">
    <w:abstractNumId w:val="11"/>
  </w:num>
  <w:num w:numId="7">
    <w:abstractNumId w:val="38"/>
  </w:num>
  <w:num w:numId="8">
    <w:abstractNumId w:val="27"/>
  </w:num>
  <w:num w:numId="9">
    <w:abstractNumId w:val="31"/>
  </w:num>
  <w:num w:numId="10">
    <w:abstractNumId w:val="36"/>
  </w:num>
  <w:num w:numId="11">
    <w:abstractNumId w:val="14"/>
  </w:num>
  <w:num w:numId="12">
    <w:abstractNumId w:val="33"/>
  </w:num>
  <w:num w:numId="13">
    <w:abstractNumId w:val="5"/>
  </w:num>
  <w:num w:numId="14">
    <w:abstractNumId w:val="15"/>
  </w:num>
  <w:num w:numId="15">
    <w:abstractNumId w:val="25"/>
  </w:num>
  <w:num w:numId="16">
    <w:abstractNumId w:val="9"/>
  </w:num>
  <w:num w:numId="17">
    <w:abstractNumId w:val="22"/>
  </w:num>
  <w:num w:numId="18">
    <w:abstractNumId w:val="40"/>
  </w:num>
  <w:num w:numId="19">
    <w:abstractNumId w:val="26"/>
  </w:num>
  <w:num w:numId="20">
    <w:abstractNumId w:val="32"/>
  </w:num>
  <w:num w:numId="21">
    <w:abstractNumId w:val="13"/>
  </w:num>
  <w:num w:numId="22">
    <w:abstractNumId w:val="17"/>
  </w:num>
  <w:num w:numId="23">
    <w:abstractNumId w:val="4"/>
  </w:num>
  <w:num w:numId="24">
    <w:abstractNumId w:val="41"/>
  </w:num>
  <w:num w:numId="25">
    <w:abstractNumId w:val="18"/>
  </w:num>
  <w:num w:numId="26">
    <w:abstractNumId w:val="37"/>
  </w:num>
  <w:num w:numId="27">
    <w:abstractNumId w:val="35"/>
  </w:num>
  <w:num w:numId="28">
    <w:abstractNumId w:val="1"/>
  </w:num>
  <w:num w:numId="29">
    <w:abstractNumId w:val="16"/>
  </w:num>
  <w:num w:numId="30">
    <w:abstractNumId w:val="43"/>
  </w:num>
  <w:num w:numId="31">
    <w:abstractNumId w:val="42"/>
  </w:num>
  <w:num w:numId="32">
    <w:abstractNumId w:val="24"/>
  </w:num>
  <w:num w:numId="33">
    <w:abstractNumId w:val="3"/>
  </w:num>
  <w:num w:numId="34">
    <w:abstractNumId w:val="34"/>
  </w:num>
  <w:num w:numId="35">
    <w:abstractNumId w:val="20"/>
  </w:num>
  <w:num w:numId="36">
    <w:abstractNumId w:val="30"/>
  </w:num>
  <w:num w:numId="37">
    <w:abstractNumId w:val="6"/>
  </w:num>
  <w:num w:numId="38">
    <w:abstractNumId w:val="12"/>
  </w:num>
  <w:num w:numId="39">
    <w:abstractNumId w:val="44"/>
  </w:num>
  <w:num w:numId="40">
    <w:abstractNumId w:val="19"/>
  </w:num>
  <w:num w:numId="41">
    <w:abstractNumId w:val="8"/>
  </w:num>
  <w:num w:numId="42">
    <w:abstractNumId w:val="28"/>
  </w:num>
  <w:num w:numId="43">
    <w:abstractNumId w:val="21"/>
  </w:num>
  <w:num w:numId="44">
    <w:abstractNumId w:val="29"/>
  </w:num>
  <w:num w:numId="45">
    <w:abstractNumId w:val="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mirrorMargin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67E7B"/>
    <w:rsid w:val="00010361"/>
    <w:rsid w:val="00013C7A"/>
    <w:rsid w:val="000217E7"/>
    <w:rsid w:val="000273D9"/>
    <w:rsid w:val="0004593E"/>
    <w:rsid w:val="0006705B"/>
    <w:rsid w:val="00074CDC"/>
    <w:rsid w:val="00084A10"/>
    <w:rsid w:val="000E2421"/>
    <w:rsid w:val="000E3AC7"/>
    <w:rsid w:val="00105455"/>
    <w:rsid w:val="001205E4"/>
    <w:rsid w:val="00133824"/>
    <w:rsid w:val="0015496D"/>
    <w:rsid w:val="00165CDA"/>
    <w:rsid w:val="00174E6E"/>
    <w:rsid w:val="0018106C"/>
    <w:rsid w:val="00182ECE"/>
    <w:rsid w:val="001B5697"/>
    <w:rsid w:val="001B79E9"/>
    <w:rsid w:val="001C158E"/>
    <w:rsid w:val="001C3E56"/>
    <w:rsid w:val="001C3FF2"/>
    <w:rsid w:val="001D2CF4"/>
    <w:rsid w:val="00203C52"/>
    <w:rsid w:val="00210AAA"/>
    <w:rsid w:val="00223380"/>
    <w:rsid w:val="00232541"/>
    <w:rsid w:val="00232FE4"/>
    <w:rsid w:val="00277A42"/>
    <w:rsid w:val="002931B4"/>
    <w:rsid w:val="00296BA4"/>
    <w:rsid w:val="00297654"/>
    <w:rsid w:val="002B32FA"/>
    <w:rsid w:val="002B3959"/>
    <w:rsid w:val="002C2C10"/>
    <w:rsid w:val="002D2543"/>
    <w:rsid w:val="002D44C8"/>
    <w:rsid w:val="002E6352"/>
    <w:rsid w:val="002F1EAA"/>
    <w:rsid w:val="002F208A"/>
    <w:rsid w:val="003153BC"/>
    <w:rsid w:val="003170C3"/>
    <w:rsid w:val="0032195A"/>
    <w:rsid w:val="003311C0"/>
    <w:rsid w:val="00341D04"/>
    <w:rsid w:val="003507EF"/>
    <w:rsid w:val="0035127D"/>
    <w:rsid w:val="00367E7B"/>
    <w:rsid w:val="0037006D"/>
    <w:rsid w:val="003750A5"/>
    <w:rsid w:val="0037621F"/>
    <w:rsid w:val="00381EA7"/>
    <w:rsid w:val="003872D9"/>
    <w:rsid w:val="003C0450"/>
    <w:rsid w:val="003D2B84"/>
    <w:rsid w:val="003F0394"/>
    <w:rsid w:val="003F0657"/>
    <w:rsid w:val="003F5F7F"/>
    <w:rsid w:val="00402119"/>
    <w:rsid w:val="004219C0"/>
    <w:rsid w:val="00456812"/>
    <w:rsid w:val="00464521"/>
    <w:rsid w:val="004667BF"/>
    <w:rsid w:val="00484A99"/>
    <w:rsid w:val="0048749C"/>
    <w:rsid w:val="0049001E"/>
    <w:rsid w:val="004A5495"/>
    <w:rsid w:val="004A5FFB"/>
    <w:rsid w:val="004B7ED0"/>
    <w:rsid w:val="004C24D9"/>
    <w:rsid w:val="004C297F"/>
    <w:rsid w:val="004C4545"/>
    <w:rsid w:val="004D1A17"/>
    <w:rsid w:val="004D3C71"/>
    <w:rsid w:val="004D6870"/>
    <w:rsid w:val="004E608B"/>
    <w:rsid w:val="00503AD8"/>
    <w:rsid w:val="00523975"/>
    <w:rsid w:val="00530F18"/>
    <w:rsid w:val="0053505A"/>
    <w:rsid w:val="00545F55"/>
    <w:rsid w:val="00550170"/>
    <w:rsid w:val="00554105"/>
    <w:rsid w:val="0056626E"/>
    <w:rsid w:val="00570CBE"/>
    <w:rsid w:val="00573FE6"/>
    <w:rsid w:val="00577DCE"/>
    <w:rsid w:val="00583A54"/>
    <w:rsid w:val="005B6110"/>
    <w:rsid w:val="005E323B"/>
    <w:rsid w:val="005F1707"/>
    <w:rsid w:val="005F3CC3"/>
    <w:rsid w:val="005F595A"/>
    <w:rsid w:val="00602758"/>
    <w:rsid w:val="006063D2"/>
    <w:rsid w:val="00612CEF"/>
    <w:rsid w:val="00620A62"/>
    <w:rsid w:val="006305E0"/>
    <w:rsid w:val="006336E6"/>
    <w:rsid w:val="00634D36"/>
    <w:rsid w:val="006410A1"/>
    <w:rsid w:val="00645768"/>
    <w:rsid w:val="0066054E"/>
    <w:rsid w:val="00666D58"/>
    <w:rsid w:val="00686815"/>
    <w:rsid w:val="006B6E34"/>
    <w:rsid w:val="006C1412"/>
    <w:rsid w:val="006C26DF"/>
    <w:rsid w:val="006D27E2"/>
    <w:rsid w:val="006D3863"/>
    <w:rsid w:val="006E257A"/>
    <w:rsid w:val="006E5B12"/>
    <w:rsid w:val="006E7216"/>
    <w:rsid w:val="006F0391"/>
    <w:rsid w:val="006F28DA"/>
    <w:rsid w:val="00713866"/>
    <w:rsid w:val="00721BF4"/>
    <w:rsid w:val="00727620"/>
    <w:rsid w:val="00727D89"/>
    <w:rsid w:val="00727E78"/>
    <w:rsid w:val="00740D41"/>
    <w:rsid w:val="00751163"/>
    <w:rsid w:val="0075626B"/>
    <w:rsid w:val="00765D72"/>
    <w:rsid w:val="00790B5A"/>
    <w:rsid w:val="00791843"/>
    <w:rsid w:val="007D0B08"/>
    <w:rsid w:val="007D183B"/>
    <w:rsid w:val="007D3469"/>
    <w:rsid w:val="007D3514"/>
    <w:rsid w:val="007D3FE8"/>
    <w:rsid w:val="007D4203"/>
    <w:rsid w:val="00866A16"/>
    <w:rsid w:val="008761A7"/>
    <w:rsid w:val="008877BA"/>
    <w:rsid w:val="008A3C16"/>
    <w:rsid w:val="008B2C0C"/>
    <w:rsid w:val="008B674B"/>
    <w:rsid w:val="008C2A65"/>
    <w:rsid w:val="008E2F4C"/>
    <w:rsid w:val="009017DA"/>
    <w:rsid w:val="00910123"/>
    <w:rsid w:val="00922493"/>
    <w:rsid w:val="00922787"/>
    <w:rsid w:val="0093298C"/>
    <w:rsid w:val="009340F5"/>
    <w:rsid w:val="009370FB"/>
    <w:rsid w:val="0094020E"/>
    <w:rsid w:val="00951E51"/>
    <w:rsid w:val="00962D14"/>
    <w:rsid w:val="00973401"/>
    <w:rsid w:val="009810DA"/>
    <w:rsid w:val="00983C2D"/>
    <w:rsid w:val="0098408B"/>
    <w:rsid w:val="0099099A"/>
    <w:rsid w:val="00991842"/>
    <w:rsid w:val="009A0D02"/>
    <w:rsid w:val="009A30E1"/>
    <w:rsid w:val="009C6290"/>
    <w:rsid w:val="009D4926"/>
    <w:rsid w:val="009E31B4"/>
    <w:rsid w:val="009E61DF"/>
    <w:rsid w:val="009E7003"/>
    <w:rsid w:val="00A07FE4"/>
    <w:rsid w:val="00A120E9"/>
    <w:rsid w:val="00A23CDE"/>
    <w:rsid w:val="00A3499C"/>
    <w:rsid w:val="00A426A7"/>
    <w:rsid w:val="00A44FA2"/>
    <w:rsid w:val="00A540AF"/>
    <w:rsid w:val="00A57238"/>
    <w:rsid w:val="00A6304E"/>
    <w:rsid w:val="00A77B8A"/>
    <w:rsid w:val="00A858B7"/>
    <w:rsid w:val="00A93307"/>
    <w:rsid w:val="00A93E7E"/>
    <w:rsid w:val="00A94638"/>
    <w:rsid w:val="00AA321D"/>
    <w:rsid w:val="00AA6F55"/>
    <w:rsid w:val="00AB553B"/>
    <w:rsid w:val="00AB779C"/>
    <w:rsid w:val="00AC0A1E"/>
    <w:rsid w:val="00AC2CA1"/>
    <w:rsid w:val="00AD626E"/>
    <w:rsid w:val="00AD6FEE"/>
    <w:rsid w:val="00AE53DA"/>
    <w:rsid w:val="00AE749D"/>
    <w:rsid w:val="00AF6207"/>
    <w:rsid w:val="00B131F4"/>
    <w:rsid w:val="00B24C68"/>
    <w:rsid w:val="00B33D90"/>
    <w:rsid w:val="00B3410C"/>
    <w:rsid w:val="00B3576F"/>
    <w:rsid w:val="00B50E42"/>
    <w:rsid w:val="00B84896"/>
    <w:rsid w:val="00B907F8"/>
    <w:rsid w:val="00B95AFB"/>
    <w:rsid w:val="00BA294E"/>
    <w:rsid w:val="00BA7E87"/>
    <w:rsid w:val="00BC42EB"/>
    <w:rsid w:val="00BD21BD"/>
    <w:rsid w:val="00BD626C"/>
    <w:rsid w:val="00BD6A75"/>
    <w:rsid w:val="00BE3864"/>
    <w:rsid w:val="00C32875"/>
    <w:rsid w:val="00C41E04"/>
    <w:rsid w:val="00C53654"/>
    <w:rsid w:val="00C57B5A"/>
    <w:rsid w:val="00C624B6"/>
    <w:rsid w:val="00C70A21"/>
    <w:rsid w:val="00C711C7"/>
    <w:rsid w:val="00C73969"/>
    <w:rsid w:val="00C85520"/>
    <w:rsid w:val="00C859BF"/>
    <w:rsid w:val="00CA60F0"/>
    <w:rsid w:val="00CA650F"/>
    <w:rsid w:val="00CB0D51"/>
    <w:rsid w:val="00CB1337"/>
    <w:rsid w:val="00CB76E2"/>
    <w:rsid w:val="00CD2414"/>
    <w:rsid w:val="00CD26FE"/>
    <w:rsid w:val="00CE6011"/>
    <w:rsid w:val="00CE67DA"/>
    <w:rsid w:val="00CE76A5"/>
    <w:rsid w:val="00CF2F75"/>
    <w:rsid w:val="00CF5F58"/>
    <w:rsid w:val="00CF734C"/>
    <w:rsid w:val="00CF794D"/>
    <w:rsid w:val="00D052B3"/>
    <w:rsid w:val="00D11630"/>
    <w:rsid w:val="00D126BC"/>
    <w:rsid w:val="00D14E01"/>
    <w:rsid w:val="00D16587"/>
    <w:rsid w:val="00D42677"/>
    <w:rsid w:val="00D6443D"/>
    <w:rsid w:val="00D70125"/>
    <w:rsid w:val="00D870FA"/>
    <w:rsid w:val="00D979B4"/>
    <w:rsid w:val="00DA23B5"/>
    <w:rsid w:val="00DB2411"/>
    <w:rsid w:val="00DB6F9F"/>
    <w:rsid w:val="00DC043A"/>
    <w:rsid w:val="00DD1A16"/>
    <w:rsid w:val="00DD7048"/>
    <w:rsid w:val="00DE24F6"/>
    <w:rsid w:val="00DF7C5A"/>
    <w:rsid w:val="00E07495"/>
    <w:rsid w:val="00E15F42"/>
    <w:rsid w:val="00E26193"/>
    <w:rsid w:val="00E335A1"/>
    <w:rsid w:val="00E4541A"/>
    <w:rsid w:val="00E5011D"/>
    <w:rsid w:val="00E54AC1"/>
    <w:rsid w:val="00E55139"/>
    <w:rsid w:val="00E61592"/>
    <w:rsid w:val="00E71D75"/>
    <w:rsid w:val="00E72C68"/>
    <w:rsid w:val="00E745F6"/>
    <w:rsid w:val="00E80532"/>
    <w:rsid w:val="00E84B1A"/>
    <w:rsid w:val="00E87DC1"/>
    <w:rsid w:val="00EA6CBC"/>
    <w:rsid w:val="00EA7819"/>
    <w:rsid w:val="00EC0F73"/>
    <w:rsid w:val="00EC6688"/>
    <w:rsid w:val="00ED0F7F"/>
    <w:rsid w:val="00ED1F7A"/>
    <w:rsid w:val="00ED3CC0"/>
    <w:rsid w:val="00ED6BD4"/>
    <w:rsid w:val="00EE2417"/>
    <w:rsid w:val="00EE2E4A"/>
    <w:rsid w:val="00EE7425"/>
    <w:rsid w:val="00EF290A"/>
    <w:rsid w:val="00EF4038"/>
    <w:rsid w:val="00EF5862"/>
    <w:rsid w:val="00F015CE"/>
    <w:rsid w:val="00F0455C"/>
    <w:rsid w:val="00F1241F"/>
    <w:rsid w:val="00F1440D"/>
    <w:rsid w:val="00F4012C"/>
    <w:rsid w:val="00F437E9"/>
    <w:rsid w:val="00F46C79"/>
    <w:rsid w:val="00F578A6"/>
    <w:rsid w:val="00F61309"/>
    <w:rsid w:val="00F773A8"/>
    <w:rsid w:val="00F84B39"/>
    <w:rsid w:val="00F86572"/>
    <w:rsid w:val="00F87023"/>
    <w:rsid w:val="00FA3D8E"/>
    <w:rsid w:val="00FA58AC"/>
    <w:rsid w:val="00FB3C5E"/>
    <w:rsid w:val="00FC0678"/>
    <w:rsid w:val="00FC5D9B"/>
    <w:rsid w:val="00FF1EE9"/>
    <w:rsid w:val="00FF24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38F98365-29EC-4179-B894-0CEF44693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421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link w:val="Heading1Char"/>
    <w:qFormat/>
    <w:rsid w:val="0029765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55139"/>
    <w:pPr>
      <w:keepNext/>
      <w:widowControl/>
      <w:autoSpaceDE/>
      <w:autoSpaceDN/>
      <w:adjustRightInd/>
      <w:spacing w:after="60"/>
      <w:outlineLvl w:val="2"/>
    </w:pPr>
    <w:rPr>
      <w:rFonts w:ascii="Arial" w:hAnsi="Arial" w:cs="Arial"/>
      <w:bCs/>
      <w:i/>
      <w:sz w:val="24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67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9A30E1"/>
    <w:rPr>
      <w:color w:val="0000FF"/>
      <w:u w:val="single"/>
    </w:rPr>
  </w:style>
  <w:style w:type="paragraph" w:customStyle="1" w:styleId="Default">
    <w:name w:val="Default"/>
    <w:rsid w:val="00CF794D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HTMLPreformatted">
    <w:name w:val="HTML Preformatted"/>
    <w:basedOn w:val="Normal"/>
    <w:link w:val="HTMLPreformattedChar"/>
    <w:rsid w:val="003311C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</w:rPr>
  </w:style>
  <w:style w:type="character" w:customStyle="1" w:styleId="HTMLPreformattedChar">
    <w:name w:val="HTML Preformatted Char"/>
    <w:basedOn w:val="DefaultParagraphFont"/>
    <w:link w:val="HTMLPreformatted"/>
    <w:rsid w:val="003311C0"/>
    <w:rPr>
      <w:rFonts w:ascii="Courier New" w:hAnsi="Courier New"/>
    </w:rPr>
  </w:style>
  <w:style w:type="character" w:customStyle="1" w:styleId="Heading3Char">
    <w:name w:val="Heading 3 Char"/>
    <w:basedOn w:val="DefaultParagraphFont"/>
    <w:link w:val="Heading3"/>
    <w:rsid w:val="00E55139"/>
    <w:rPr>
      <w:rFonts w:ascii="Arial" w:hAnsi="Arial" w:cs="Arial"/>
      <w:bCs/>
      <w:i/>
      <w:sz w:val="24"/>
      <w:szCs w:val="26"/>
    </w:rPr>
  </w:style>
  <w:style w:type="paragraph" w:styleId="NormalWeb">
    <w:name w:val="Normal (Web)"/>
    <w:basedOn w:val="Normal"/>
    <w:uiPriority w:val="99"/>
    <w:unhideWhenUsed/>
    <w:rsid w:val="00D052B3"/>
    <w:pPr>
      <w:widowControl/>
      <w:autoSpaceDE/>
      <w:autoSpaceDN/>
      <w:adjustRightInd/>
      <w:spacing w:after="75"/>
      <w:jc w:val="both"/>
    </w:pPr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DefaultParagraphFont"/>
    <w:rsid w:val="00D052B3"/>
  </w:style>
  <w:style w:type="character" w:customStyle="1" w:styleId="apple-converted-space">
    <w:name w:val="apple-converted-space"/>
    <w:basedOn w:val="DefaultParagraphFont"/>
    <w:rsid w:val="00D052B3"/>
  </w:style>
  <w:style w:type="character" w:customStyle="1" w:styleId="hps">
    <w:name w:val="hps"/>
    <w:basedOn w:val="DefaultParagraphFont"/>
    <w:rsid w:val="00D052B3"/>
  </w:style>
  <w:style w:type="paragraph" w:styleId="Footer">
    <w:name w:val="footer"/>
    <w:basedOn w:val="Normal"/>
    <w:link w:val="FooterChar"/>
    <w:rsid w:val="00D11630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" w:hAnsi="Times"/>
      <w:lang w:val="hr-HR" w:eastAsia="en-US"/>
    </w:rPr>
  </w:style>
  <w:style w:type="character" w:customStyle="1" w:styleId="FooterChar">
    <w:name w:val="Footer Char"/>
    <w:basedOn w:val="DefaultParagraphFont"/>
    <w:link w:val="Footer"/>
    <w:rsid w:val="00D11630"/>
    <w:rPr>
      <w:rFonts w:ascii="Times" w:hAnsi="Times"/>
      <w:lang w:val="hr-HR"/>
    </w:rPr>
  </w:style>
  <w:style w:type="character" w:customStyle="1" w:styleId="style48">
    <w:name w:val="style48"/>
    <w:basedOn w:val="DefaultParagraphFont"/>
    <w:rsid w:val="00D11630"/>
  </w:style>
  <w:style w:type="character" w:customStyle="1" w:styleId="style41">
    <w:name w:val="style41"/>
    <w:basedOn w:val="DefaultParagraphFont"/>
    <w:rsid w:val="00D11630"/>
  </w:style>
  <w:style w:type="character" w:customStyle="1" w:styleId="Heading1Char">
    <w:name w:val="Heading 1 Char"/>
    <w:basedOn w:val="DefaultParagraphFont"/>
    <w:link w:val="Heading1"/>
    <w:rsid w:val="00297654"/>
    <w:rPr>
      <w:rFonts w:ascii="Cambria" w:eastAsia="Times New Roman" w:hAnsi="Cambria" w:cs="Times New Roman"/>
      <w:b/>
      <w:bCs/>
      <w:kern w:val="32"/>
      <w:sz w:val="32"/>
      <w:szCs w:val="32"/>
      <w:lang w:val="sr-Latn-CS" w:eastAsia="sr-Latn-CS"/>
    </w:rPr>
  </w:style>
  <w:style w:type="paragraph" w:styleId="BalloonText">
    <w:name w:val="Balloon Text"/>
    <w:basedOn w:val="Normal"/>
    <w:link w:val="BalloonTextChar"/>
    <w:rsid w:val="00DF7C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F7C5A"/>
    <w:rPr>
      <w:rFonts w:ascii="Tahoma" w:hAnsi="Tahoma" w:cs="Tahoma"/>
      <w:sz w:val="16"/>
      <w:szCs w:val="16"/>
      <w:lang w:val="sr-Latn-CS" w:eastAsia="sr-Latn-CS"/>
    </w:rPr>
  </w:style>
  <w:style w:type="character" w:customStyle="1" w:styleId="top-h">
    <w:name w:val="top-h"/>
    <w:basedOn w:val="DefaultParagraphFont"/>
    <w:rsid w:val="006B6E34"/>
  </w:style>
  <w:style w:type="paragraph" w:customStyle="1" w:styleId="Char">
    <w:name w:val="Char"/>
    <w:basedOn w:val="Normal"/>
    <w:rsid w:val="00A858B7"/>
    <w:pPr>
      <w:widowControl/>
      <w:tabs>
        <w:tab w:val="center" w:pos="3682"/>
        <w:tab w:val="right" w:pos="7380"/>
      </w:tabs>
      <w:spacing w:after="160" w:line="240" w:lineRule="exact"/>
    </w:pPr>
    <w:rPr>
      <w:rFonts w:ascii="Verdana" w:hAnsi="Verdana" w:cs="Arial"/>
      <w:color w:val="000080"/>
      <w:sz w:val="18"/>
      <w:szCs w:val="18"/>
      <w:lang w:eastAsia="en-US"/>
    </w:rPr>
  </w:style>
  <w:style w:type="paragraph" w:customStyle="1" w:styleId="CharCharChar">
    <w:name w:val="Char Char Char"/>
    <w:basedOn w:val="Normal"/>
    <w:rsid w:val="0035127D"/>
    <w:pPr>
      <w:widowControl/>
      <w:autoSpaceDE/>
      <w:autoSpaceDN/>
      <w:adjustRightInd/>
      <w:spacing w:after="160" w:line="240" w:lineRule="exact"/>
    </w:pPr>
    <w:rPr>
      <w:rFonts w:ascii="Arial" w:hAnsi="Arial" w:cs="Arial"/>
      <w:lang w:val="fr-CH"/>
    </w:rPr>
  </w:style>
  <w:style w:type="character" w:customStyle="1" w:styleId="yshortcuts">
    <w:name w:val="yshortcuts"/>
    <w:basedOn w:val="DefaultParagraphFont"/>
    <w:rsid w:val="0035127D"/>
  </w:style>
  <w:style w:type="character" w:customStyle="1" w:styleId="contentslistitemarticletitle">
    <w:name w:val="contentslistitem_articletitle"/>
    <w:basedOn w:val="DefaultParagraphFont"/>
    <w:rsid w:val="0035127D"/>
  </w:style>
  <w:style w:type="character" w:customStyle="1" w:styleId="contentslistitempages">
    <w:name w:val="contentslistitem_pages"/>
    <w:basedOn w:val="DefaultParagraphFont"/>
    <w:rsid w:val="0035127D"/>
  </w:style>
  <w:style w:type="character" w:customStyle="1" w:styleId="msonormalstyle1">
    <w:name w:val="msonormal style1"/>
    <w:basedOn w:val="DefaultParagraphFont"/>
    <w:rsid w:val="00210AAA"/>
  </w:style>
  <w:style w:type="paragraph" w:styleId="DocumentMap">
    <w:name w:val="Document Map"/>
    <w:basedOn w:val="Normal"/>
    <w:link w:val="DocumentMapChar"/>
    <w:rsid w:val="00B131F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B131F4"/>
    <w:rPr>
      <w:rFonts w:ascii="Tahom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48749C"/>
    <w:rPr>
      <w:b/>
      <w:bCs/>
    </w:rPr>
  </w:style>
  <w:style w:type="character" w:styleId="CommentReference">
    <w:name w:val="annotation reference"/>
    <w:basedOn w:val="DefaultParagraphFont"/>
    <w:rsid w:val="00A07FE4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7FE4"/>
  </w:style>
  <w:style w:type="character" w:customStyle="1" w:styleId="CommentTextChar">
    <w:name w:val="Comment Text Char"/>
    <w:basedOn w:val="DefaultParagraphFont"/>
    <w:link w:val="CommentText"/>
    <w:rsid w:val="00A07FE4"/>
    <w:rPr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rsid w:val="00A07F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07FE4"/>
    <w:rPr>
      <w:b/>
      <w:bCs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1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9</vt:lpstr>
    </vt:vector>
  </TitlesOfParts>
  <Company/>
  <LinksUpToDate>false</LinksUpToDate>
  <CharactersWithSpaces>4167</CharactersWithSpaces>
  <SharedDoc>false</SharedDoc>
  <HLinks>
    <vt:vector size="18" baseType="variant">
      <vt:variant>
        <vt:i4>4194419</vt:i4>
      </vt:variant>
      <vt:variant>
        <vt:i4>6</vt:i4>
      </vt:variant>
      <vt:variant>
        <vt:i4>0</vt:i4>
      </vt:variant>
      <vt:variant>
        <vt:i4>5</vt:i4>
      </vt:variant>
      <vt:variant>
        <vt:lpwstr>Y:\352 dok psih\tabele\Tab52352.doc</vt:lpwstr>
      </vt:variant>
      <vt:variant>
        <vt:lpwstr/>
      </vt:variant>
      <vt:variant>
        <vt:i4>524345</vt:i4>
      </vt:variant>
      <vt:variant>
        <vt:i4>3</vt:i4>
      </vt:variant>
      <vt:variant>
        <vt:i4>0</vt:i4>
      </vt:variant>
      <vt:variant>
        <vt:i4>5</vt:i4>
      </vt:variant>
      <vt:variant>
        <vt:lpwstr>http://management.fon.rs/index.php?option=com_content&amp;view=article&amp;id=112%3Aklimatske-promene-i-zelene-informacione-tehnologije&amp;catid=18%3Abroj-59&amp;lang=en</vt:lpwstr>
      </vt:variant>
      <vt:variant>
        <vt:lpwstr/>
      </vt:variant>
      <vt:variant>
        <vt:i4>6684744</vt:i4>
      </vt:variant>
      <vt:variant>
        <vt:i4>0</vt:i4>
      </vt:variant>
      <vt:variant>
        <vt:i4>0</vt:i4>
      </vt:variant>
      <vt:variant>
        <vt:i4>5</vt:i4>
      </vt:variant>
      <vt:variant>
        <vt:lpwstr>http://digital.casalini.it/editori/default.asp?codice_opera=08671028&amp;progressivo=0062&amp;tipologia=A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9</dc:title>
  <dc:creator>Vera Dondur</dc:creator>
  <cp:lastModifiedBy>Dusica Filipovic Durdevic</cp:lastModifiedBy>
  <cp:revision>6</cp:revision>
  <cp:lastPrinted>2012-02-13T18:34:00Z</cp:lastPrinted>
  <dcterms:created xsi:type="dcterms:W3CDTF">2019-09-09T15:33:00Z</dcterms:created>
  <dcterms:modified xsi:type="dcterms:W3CDTF">2019-09-09T15:45:00Z</dcterms:modified>
</cp:coreProperties>
</file>